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8BE" w:rsidRPr="00DC78BE" w:rsidRDefault="00DC78BE" w:rsidP="00DC78BE">
      <w:pPr>
        <w:snapToGrid w:val="0"/>
        <w:ind w:left="10206"/>
        <w:jc w:val="center"/>
        <w:rPr>
          <w:sz w:val="28"/>
          <w:szCs w:val="28"/>
        </w:rPr>
      </w:pPr>
      <w:r w:rsidRPr="00DC78BE">
        <w:rPr>
          <w:sz w:val="28"/>
          <w:szCs w:val="28"/>
        </w:rPr>
        <w:t>ПРИЛОЖЕНИЕ</w:t>
      </w:r>
    </w:p>
    <w:p w:rsidR="00DC78BE" w:rsidRPr="00DC78BE" w:rsidRDefault="00DC78BE" w:rsidP="00DC78BE">
      <w:pPr>
        <w:tabs>
          <w:tab w:val="left" w:pos="8070"/>
        </w:tabs>
        <w:ind w:left="10206"/>
        <w:jc w:val="center"/>
        <w:rPr>
          <w:sz w:val="28"/>
          <w:szCs w:val="28"/>
        </w:rPr>
      </w:pPr>
      <w:r w:rsidRPr="00DC78BE">
        <w:rPr>
          <w:sz w:val="28"/>
          <w:szCs w:val="28"/>
        </w:rPr>
        <w:t>к постановлению администрации</w:t>
      </w:r>
    </w:p>
    <w:p w:rsidR="00DC78BE" w:rsidRPr="00DC78BE" w:rsidRDefault="00DC78BE" w:rsidP="00DC78BE">
      <w:pPr>
        <w:tabs>
          <w:tab w:val="left" w:pos="8070"/>
        </w:tabs>
        <w:ind w:left="10206"/>
        <w:jc w:val="center"/>
        <w:rPr>
          <w:sz w:val="28"/>
          <w:szCs w:val="28"/>
        </w:rPr>
      </w:pPr>
      <w:r w:rsidRPr="00DC78BE">
        <w:rPr>
          <w:sz w:val="28"/>
          <w:szCs w:val="28"/>
        </w:rPr>
        <w:t>Ейского городского поселения</w:t>
      </w:r>
    </w:p>
    <w:p w:rsidR="00DC78BE" w:rsidRPr="00DC78BE" w:rsidRDefault="00DC78BE" w:rsidP="00DC78BE">
      <w:pPr>
        <w:tabs>
          <w:tab w:val="left" w:pos="8070"/>
        </w:tabs>
        <w:ind w:left="10206"/>
        <w:jc w:val="center"/>
        <w:rPr>
          <w:sz w:val="28"/>
          <w:szCs w:val="28"/>
        </w:rPr>
      </w:pPr>
      <w:r w:rsidRPr="00DC78BE">
        <w:rPr>
          <w:sz w:val="28"/>
          <w:szCs w:val="28"/>
        </w:rPr>
        <w:t>Ейского района</w:t>
      </w:r>
    </w:p>
    <w:p w:rsidR="00DC78BE" w:rsidRPr="00DC78BE" w:rsidRDefault="00341FE6" w:rsidP="00DC78BE">
      <w:pPr>
        <w:tabs>
          <w:tab w:val="left" w:pos="8070"/>
        </w:tabs>
        <w:ind w:left="10206"/>
        <w:jc w:val="center"/>
      </w:pPr>
      <w:r>
        <w:rPr>
          <w:sz w:val="28"/>
          <w:szCs w:val="28"/>
        </w:rPr>
        <w:t>от 27.01.2022</w:t>
      </w:r>
      <w:r w:rsidR="00DC78BE" w:rsidRPr="00DC78BE">
        <w:rPr>
          <w:sz w:val="28"/>
          <w:szCs w:val="28"/>
        </w:rPr>
        <w:t xml:space="preserve"> № </w:t>
      </w:r>
      <w:r>
        <w:rPr>
          <w:sz w:val="28"/>
          <w:szCs w:val="28"/>
        </w:rPr>
        <w:t>50</w:t>
      </w:r>
    </w:p>
    <w:p w:rsidR="00DC78BE" w:rsidRPr="00DC78BE" w:rsidRDefault="00DC78BE" w:rsidP="00DC78BE">
      <w:pPr>
        <w:snapToGrid w:val="0"/>
        <w:ind w:left="10206"/>
        <w:jc w:val="center"/>
        <w:rPr>
          <w:sz w:val="28"/>
          <w:szCs w:val="28"/>
        </w:rPr>
      </w:pPr>
    </w:p>
    <w:p w:rsidR="00DC78BE" w:rsidRPr="00DC78BE" w:rsidRDefault="00DC78BE" w:rsidP="00DC78BE">
      <w:pPr>
        <w:suppressAutoHyphens/>
        <w:snapToGrid w:val="0"/>
        <w:ind w:left="10206"/>
        <w:jc w:val="center"/>
        <w:rPr>
          <w:sz w:val="28"/>
          <w:szCs w:val="28"/>
        </w:rPr>
      </w:pPr>
    </w:p>
    <w:p w:rsidR="00DC78BE" w:rsidRPr="00DC78BE" w:rsidRDefault="00DC78BE" w:rsidP="00DC78BE">
      <w:pPr>
        <w:suppressAutoHyphens/>
        <w:snapToGrid w:val="0"/>
        <w:ind w:left="10206"/>
        <w:jc w:val="center"/>
        <w:rPr>
          <w:color w:val="000000"/>
          <w:sz w:val="28"/>
          <w:szCs w:val="28"/>
        </w:rPr>
      </w:pPr>
      <w:r w:rsidRPr="00DC78BE">
        <w:rPr>
          <w:color w:val="000000"/>
          <w:sz w:val="28"/>
          <w:szCs w:val="28"/>
        </w:rPr>
        <w:t>«ПРИЛОЖЕНИЕ</w:t>
      </w:r>
    </w:p>
    <w:p w:rsidR="00DC78BE" w:rsidRPr="00DC78BE" w:rsidRDefault="00DC78BE" w:rsidP="00DC78BE">
      <w:pPr>
        <w:suppressAutoHyphens/>
        <w:snapToGrid w:val="0"/>
        <w:ind w:left="10206"/>
        <w:jc w:val="center"/>
        <w:rPr>
          <w:color w:val="000000"/>
          <w:sz w:val="28"/>
          <w:szCs w:val="28"/>
        </w:rPr>
      </w:pPr>
    </w:p>
    <w:p w:rsidR="00DC78BE" w:rsidRPr="00DC78BE" w:rsidRDefault="00DC78BE" w:rsidP="00DC78BE">
      <w:pPr>
        <w:suppressAutoHyphens/>
        <w:snapToGrid w:val="0"/>
        <w:ind w:left="10206"/>
        <w:jc w:val="center"/>
        <w:rPr>
          <w:color w:val="000000"/>
          <w:sz w:val="28"/>
          <w:szCs w:val="28"/>
        </w:rPr>
      </w:pPr>
      <w:r w:rsidRPr="00DC78BE">
        <w:rPr>
          <w:color w:val="000000"/>
          <w:sz w:val="28"/>
          <w:szCs w:val="28"/>
        </w:rPr>
        <w:t>УТВЕРЖДЕНА</w:t>
      </w:r>
    </w:p>
    <w:p w:rsidR="00DC78BE" w:rsidRPr="00DC78BE" w:rsidRDefault="00DC78BE" w:rsidP="00DC78BE">
      <w:pPr>
        <w:suppressAutoHyphens/>
        <w:snapToGrid w:val="0"/>
        <w:ind w:left="10206"/>
        <w:jc w:val="center"/>
        <w:rPr>
          <w:color w:val="000000"/>
          <w:sz w:val="28"/>
          <w:szCs w:val="28"/>
        </w:rPr>
      </w:pPr>
      <w:r w:rsidRPr="00DC78BE">
        <w:rPr>
          <w:color w:val="000000"/>
          <w:sz w:val="28"/>
          <w:szCs w:val="28"/>
        </w:rPr>
        <w:t>постановлением администрации</w:t>
      </w:r>
    </w:p>
    <w:p w:rsidR="00DC78BE" w:rsidRPr="00DC78BE" w:rsidRDefault="00DC78BE" w:rsidP="00DC78BE">
      <w:pPr>
        <w:suppressAutoHyphens/>
        <w:snapToGrid w:val="0"/>
        <w:ind w:left="10206"/>
        <w:jc w:val="center"/>
        <w:rPr>
          <w:color w:val="000000"/>
          <w:sz w:val="28"/>
          <w:szCs w:val="28"/>
        </w:rPr>
      </w:pPr>
      <w:r w:rsidRPr="00DC78BE">
        <w:rPr>
          <w:color w:val="000000"/>
          <w:sz w:val="28"/>
          <w:szCs w:val="28"/>
        </w:rPr>
        <w:t>Ейского городского поселения</w:t>
      </w:r>
    </w:p>
    <w:p w:rsidR="00DC78BE" w:rsidRPr="00DC78BE" w:rsidRDefault="00DC78BE" w:rsidP="00DC78BE">
      <w:pPr>
        <w:tabs>
          <w:tab w:val="center" w:pos="9656"/>
          <w:tab w:val="left" w:pos="11239"/>
        </w:tabs>
        <w:suppressAutoHyphens/>
        <w:snapToGrid w:val="0"/>
        <w:ind w:left="10206"/>
        <w:jc w:val="center"/>
        <w:rPr>
          <w:color w:val="000000"/>
          <w:sz w:val="28"/>
          <w:szCs w:val="28"/>
        </w:rPr>
      </w:pPr>
      <w:r w:rsidRPr="00DC78BE">
        <w:rPr>
          <w:color w:val="000000"/>
          <w:sz w:val="28"/>
          <w:szCs w:val="28"/>
        </w:rPr>
        <w:t>Ейского района</w:t>
      </w:r>
    </w:p>
    <w:p w:rsidR="00DC78BE" w:rsidRPr="00DC78BE" w:rsidRDefault="00DC78BE" w:rsidP="00DC78BE">
      <w:pPr>
        <w:suppressAutoHyphens/>
        <w:snapToGrid w:val="0"/>
        <w:ind w:left="10206"/>
        <w:jc w:val="center"/>
        <w:rPr>
          <w:color w:val="000000"/>
          <w:sz w:val="28"/>
          <w:szCs w:val="28"/>
        </w:rPr>
      </w:pPr>
      <w:r w:rsidRPr="00DC78BE">
        <w:rPr>
          <w:color w:val="000000"/>
          <w:sz w:val="28"/>
          <w:szCs w:val="28"/>
        </w:rPr>
        <w:t>от 5 ноября 2019 года № 952</w:t>
      </w:r>
    </w:p>
    <w:p w:rsidR="00DC78BE" w:rsidRPr="00DC78BE" w:rsidRDefault="00DC78BE" w:rsidP="00DC78BE">
      <w:pPr>
        <w:widowControl w:val="0"/>
        <w:suppressAutoHyphens/>
        <w:ind w:left="10206"/>
        <w:jc w:val="center"/>
        <w:rPr>
          <w:color w:val="000000"/>
          <w:sz w:val="28"/>
          <w:szCs w:val="28"/>
        </w:rPr>
      </w:pPr>
      <w:r w:rsidRPr="00DC78BE">
        <w:rPr>
          <w:color w:val="000000"/>
          <w:sz w:val="28"/>
          <w:szCs w:val="28"/>
        </w:rPr>
        <w:t>(в редакции постановления</w:t>
      </w:r>
    </w:p>
    <w:p w:rsidR="00DC78BE" w:rsidRPr="00DC78BE" w:rsidRDefault="00DC78BE" w:rsidP="00DC78BE">
      <w:pPr>
        <w:widowControl w:val="0"/>
        <w:suppressAutoHyphens/>
        <w:ind w:left="10206"/>
        <w:jc w:val="center"/>
        <w:rPr>
          <w:color w:val="000000"/>
          <w:sz w:val="28"/>
          <w:szCs w:val="28"/>
        </w:rPr>
      </w:pPr>
      <w:r w:rsidRPr="00DC78BE">
        <w:rPr>
          <w:color w:val="000000"/>
          <w:sz w:val="28"/>
          <w:szCs w:val="28"/>
        </w:rPr>
        <w:t>администрации Ейского городского поселения Ейского района</w:t>
      </w:r>
    </w:p>
    <w:p w:rsidR="00DC78BE" w:rsidRPr="00DC78BE" w:rsidRDefault="00DC78BE" w:rsidP="00DC78BE">
      <w:pPr>
        <w:suppressAutoHyphens/>
        <w:snapToGrid w:val="0"/>
        <w:ind w:left="10206"/>
        <w:jc w:val="center"/>
        <w:rPr>
          <w:color w:val="000000"/>
          <w:sz w:val="28"/>
          <w:szCs w:val="28"/>
        </w:rPr>
      </w:pPr>
      <w:r w:rsidRPr="00DC78BE">
        <w:rPr>
          <w:color w:val="000000"/>
          <w:sz w:val="28"/>
          <w:szCs w:val="28"/>
        </w:rPr>
        <w:t xml:space="preserve">от </w:t>
      </w:r>
      <w:r w:rsidR="00341FE6">
        <w:rPr>
          <w:color w:val="000000"/>
          <w:sz w:val="28"/>
          <w:szCs w:val="28"/>
        </w:rPr>
        <w:t xml:space="preserve">27.01.2022 </w:t>
      </w:r>
      <w:r w:rsidRPr="00DC78BE">
        <w:rPr>
          <w:color w:val="000000"/>
          <w:sz w:val="28"/>
          <w:szCs w:val="28"/>
        </w:rPr>
        <w:t>№</w:t>
      </w:r>
      <w:r w:rsidR="00341FE6">
        <w:rPr>
          <w:color w:val="000000"/>
          <w:sz w:val="28"/>
          <w:szCs w:val="28"/>
        </w:rPr>
        <w:t xml:space="preserve"> 50</w:t>
      </w:r>
      <w:bookmarkStart w:id="0" w:name="_GoBack"/>
      <w:bookmarkEnd w:id="0"/>
      <w:r w:rsidRPr="00DC78BE">
        <w:rPr>
          <w:color w:val="000000"/>
          <w:sz w:val="28"/>
          <w:szCs w:val="28"/>
        </w:rPr>
        <w:t>)</w:t>
      </w:r>
    </w:p>
    <w:p w:rsidR="00DC78BE" w:rsidRPr="00DC78BE" w:rsidRDefault="00DC78BE" w:rsidP="00DC78BE">
      <w:pPr>
        <w:widowControl w:val="0"/>
        <w:autoSpaceDE w:val="0"/>
        <w:autoSpaceDN w:val="0"/>
        <w:rPr>
          <w:color w:val="000000"/>
          <w:sz w:val="28"/>
          <w:szCs w:val="28"/>
        </w:rPr>
      </w:pPr>
    </w:p>
    <w:p w:rsidR="00DC78BE" w:rsidRPr="00DC78BE" w:rsidRDefault="00DC78BE" w:rsidP="00DC78BE">
      <w:pPr>
        <w:widowControl w:val="0"/>
        <w:autoSpaceDE w:val="0"/>
        <w:autoSpaceDN w:val="0"/>
        <w:rPr>
          <w:color w:val="000000"/>
          <w:sz w:val="28"/>
          <w:szCs w:val="28"/>
        </w:rPr>
      </w:pPr>
    </w:p>
    <w:p w:rsidR="00DC78BE" w:rsidRPr="00DC78BE" w:rsidRDefault="00DC78BE" w:rsidP="00DC78BE">
      <w:pPr>
        <w:widowControl w:val="0"/>
        <w:autoSpaceDE w:val="0"/>
        <w:autoSpaceDN w:val="0"/>
        <w:jc w:val="center"/>
        <w:rPr>
          <w:b/>
          <w:color w:val="000000"/>
          <w:sz w:val="28"/>
          <w:szCs w:val="28"/>
        </w:rPr>
      </w:pPr>
      <w:r w:rsidRPr="00DC78BE">
        <w:rPr>
          <w:b/>
          <w:color w:val="000000"/>
          <w:sz w:val="28"/>
          <w:szCs w:val="28"/>
        </w:rPr>
        <w:t xml:space="preserve">Муниципальная программа </w:t>
      </w:r>
    </w:p>
    <w:p w:rsidR="00DC78BE" w:rsidRPr="00DC78BE" w:rsidRDefault="00DC78BE" w:rsidP="00DC78BE">
      <w:pPr>
        <w:widowControl w:val="0"/>
        <w:autoSpaceDE w:val="0"/>
        <w:autoSpaceDN w:val="0"/>
        <w:jc w:val="center"/>
        <w:rPr>
          <w:b/>
          <w:color w:val="000000"/>
          <w:sz w:val="28"/>
          <w:szCs w:val="28"/>
        </w:rPr>
      </w:pPr>
      <w:r w:rsidRPr="00DC78BE">
        <w:rPr>
          <w:b/>
          <w:color w:val="000000"/>
          <w:sz w:val="28"/>
          <w:szCs w:val="28"/>
        </w:rPr>
        <w:t>Ейского городского поселения Ейского района</w:t>
      </w:r>
    </w:p>
    <w:p w:rsidR="00DC78BE" w:rsidRPr="00DC78BE" w:rsidRDefault="00DC78BE" w:rsidP="00DC78BE">
      <w:pPr>
        <w:widowControl w:val="0"/>
        <w:autoSpaceDE w:val="0"/>
        <w:autoSpaceDN w:val="0"/>
        <w:jc w:val="center"/>
        <w:rPr>
          <w:b/>
          <w:color w:val="000000"/>
          <w:sz w:val="28"/>
          <w:szCs w:val="28"/>
        </w:rPr>
      </w:pPr>
      <w:r w:rsidRPr="00DC78BE">
        <w:rPr>
          <w:b/>
          <w:color w:val="000000"/>
          <w:sz w:val="28"/>
          <w:szCs w:val="28"/>
        </w:rPr>
        <w:t xml:space="preserve">   «Гармонизация межэтнических и межкультурных отношений</w:t>
      </w:r>
    </w:p>
    <w:p w:rsidR="00DC78BE" w:rsidRPr="00DC78BE" w:rsidRDefault="00DC78BE" w:rsidP="00DC78BE">
      <w:pPr>
        <w:widowControl w:val="0"/>
        <w:autoSpaceDE w:val="0"/>
        <w:autoSpaceDN w:val="0"/>
        <w:jc w:val="center"/>
        <w:rPr>
          <w:b/>
          <w:color w:val="000000"/>
          <w:sz w:val="28"/>
          <w:szCs w:val="28"/>
        </w:rPr>
      </w:pPr>
      <w:r w:rsidRPr="00DC78BE">
        <w:rPr>
          <w:b/>
          <w:color w:val="000000"/>
          <w:sz w:val="28"/>
          <w:szCs w:val="28"/>
        </w:rPr>
        <w:t xml:space="preserve"> в Ейском городском поселении Ейского района на 2020-2025 годы»</w:t>
      </w:r>
    </w:p>
    <w:p w:rsidR="00DC78BE" w:rsidRPr="00DC78BE" w:rsidRDefault="00DC78BE" w:rsidP="00DC78BE">
      <w:pPr>
        <w:widowControl w:val="0"/>
        <w:autoSpaceDE w:val="0"/>
        <w:autoSpaceDN w:val="0"/>
        <w:jc w:val="center"/>
        <w:rPr>
          <w:b/>
          <w:color w:val="000000"/>
          <w:sz w:val="28"/>
          <w:szCs w:val="28"/>
        </w:rPr>
      </w:pPr>
    </w:p>
    <w:p w:rsidR="00DC78BE" w:rsidRPr="00DC78BE" w:rsidRDefault="00DC78BE" w:rsidP="00DC78BE">
      <w:pPr>
        <w:widowControl w:val="0"/>
        <w:autoSpaceDE w:val="0"/>
        <w:autoSpaceDN w:val="0"/>
        <w:jc w:val="center"/>
        <w:rPr>
          <w:b/>
          <w:color w:val="000000"/>
          <w:sz w:val="28"/>
          <w:szCs w:val="28"/>
        </w:rPr>
      </w:pPr>
    </w:p>
    <w:p w:rsidR="00DC78BE" w:rsidRPr="00DC78BE" w:rsidRDefault="00DC78BE" w:rsidP="00DC78BE">
      <w:pPr>
        <w:widowControl w:val="0"/>
        <w:autoSpaceDE w:val="0"/>
        <w:autoSpaceDN w:val="0"/>
        <w:jc w:val="center"/>
        <w:rPr>
          <w:b/>
          <w:color w:val="000000"/>
          <w:sz w:val="28"/>
          <w:szCs w:val="28"/>
        </w:rPr>
      </w:pPr>
    </w:p>
    <w:p w:rsidR="00DC78BE" w:rsidRPr="00DC78BE" w:rsidRDefault="00DC78BE" w:rsidP="00DC78BE">
      <w:pPr>
        <w:widowControl w:val="0"/>
        <w:autoSpaceDE w:val="0"/>
        <w:autoSpaceDN w:val="0"/>
        <w:jc w:val="center"/>
        <w:rPr>
          <w:b/>
          <w:color w:val="000000"/>
          <w:sz w:val="28"/>
          <w:szCs w:val="28"/>
        </w:rPr>
      </w:pPr>
    </w:p>
    <w:p w:rsidR="00DC78BE" w:rsidRPr="00DC78BE" w:rsidRDefault="00DC78BE" w:rsidP="00DC78BE">
      <w:pPr>
        <w:widowControl w:val="0"/>
        <w:autoSpaceDE w:val="0"/>
        <w:autoSpaceDN w:val="0"/>
        <w:jc w:val="center"/>
        <w:rPr>
          <w:b/>
          <w:color w:val="000000"/>
          <w:sz w:val="28"/>
          <w:szCs w:val="28"/>
        </w:rPr>
      </w:pPr>
    </w:p>
    <w:p w:rsidR="00DC78BE" w:rsidRPr="003C4EF8" w:rsidRDefault="00DC78BE" w:rsidP="00DC78BE">
      <w:pPr>
        <w:widowControl w:val="0"/>
        <w:autoSpaceDE w:val="0"/>
        <w:autoSpaceDN w:val="0"/>
        <w:jc w:val="center"/>
        <w:outlineLvl w:val="1"/>
        <w:rPr>
          <w:sz w:val="28"/>
          <w:szCs w:val="28"/>
        </w:rPr>
      </w:pPr>
      <w:r w:rsidRPr="003C4EF8">
        <w:rPr>
          <w:sz w:val="28"/>
          <w:szCs w:val="28"/>
        </w:rPr>
        <w:lastRenderedPageBreak/>
        <w:t>ПАСПОРТ</w:t>
      </w:r>
    </w:p>
    <w:p w:rsidR="00DC78BE" w:rsidRPr="003C4EF8" w:rsidRDefault="00DC78BE" w:rsidP="00DC78BE">
      <w:pPr>
        <w:widowControl w:val="0"/>
        <w:autoSpaceDE w:val="0"/>
        <w:autoSpaceDN w:val="0"/>
        <w:jc w:val="center"/>
        <w:outlineLvl w:val="1"/>
        <w:rPr>
          <w:sz w:val="28"/>
          <w:szCs w:val="28"/>
        </w:rPr>
      </w:pPr>
      <w:r w:rsidRPr="003C4EF8">
        <w:rPr>
          <w:sz w:val="28"/>
          <w:szCs w:val="28"/>
        </w:rPr>
        <w:t>муниципальной программы Ейского городского поселения Ейского района</w:t>
      </w:r>
    </w:p>
    <w:p w:rsidR="00DC78BE" w:rsidRPr="003C4EF8" w:rsidRDefault="00DC78BE" w:rsidP="00DC78BE">
      <w:pPr>
        <w:widowControl w:val="0"/>
        <w:autoSpaceDE w:val="0"/>
        <w:autoSpaceDN w:val="0"/>
        <w:jc w:val="center"/>
        <w:outlineLvl w:val="1"/>
        <w:rPr>
          <w:sz w:val="28"/>
          <w:szCs w:val="28"/>
        </w:rPr>
      </w:pPr>
      <w:r w:rsidRPr="003C4EF8">
        <w:rPr>
          <w:sz w:val="28"/>
          <w:szCs w:val="28"/>
        </w:rPr>
        <w:t xml:space="preserve"> «Гармонизация межэтнических и межкультурных отношений в Ейском городском поселении Ейского района                 на 2020-2025 годы»</w:t>
      </w:r>
    </w:p>
    <w:p w:rsidR="00925BE1" w:rsidRPr="00DC78BE" w:rsidRDefault="00925BE1" w:rsidP="00DC78BE">
      <w:pPr>
        <w:widowControl w:val="0"/>
        <w:autoSpaceDE w:val="0"/>
        <w:autoSpaceDN w:val="0"/>
        <w:jc w:val="center"/>
        <w:outlineLvl w:val="1"/>
        <w:rPr>
          <w:b/>
          <w:sz w:val="28"/>
          <w:szCs w:val="28"/>
        </w:rPr>
      </w:pPr>
    </w:p>
    <w:tbl>
      <w:tblPr>
        <w:tblW w:w="14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64"/>
        <w:gridCol w:w="11057"/>
      </w:tblGrid>
      <w:tr w:rsidR="00DC78BE" w:rsidRPr="00DC78BE" w:rsidTr="003C4EF8">
        <w:trPr>
          <w:trHeight w:val="823"/>
        </w:trPr>
        <w:tc>
          <w:tcPr>
            <w:tcW w:w="3464" w:type="dxa"/>
          </w:tcPr>
          <w:p w:rsidR="00DC78BE" w:rsidRPr="00DC78BE" w:rsidRDefault="00DC78BE" w:rsidP="00DC78BE">
            <w:pPr>
              <w:widowControl w:val="0"/>
              <w:autoSpaceDE w:val="0"/>
              <w:autoSpaceDN w:val="0"/>
              <w:rPr>
                <w:sz w:val="28"/>
                <w:szCs w:val="28"/>
              </w:rPr>
            </w:pPr>
            <w:r w:rsidRPr="00DC78BE">
              <w:rPr>
                <w:sz w:val="28"/>
                <w:szCs w:val="28"/>
              </w:rPr>
              <w:t xml:space="preserve">Координатор </w:t>
            </w:r>
          </w:p>
          <w:p w:rsidR="00DC78BE" w:rsidRPr="00DC78BE" w:rsidRDefault="00DC78BE" w:rsidP="00DC78BE">
            <w:pPr>
              <w:widowControl w:val="0"/>
              <w:autoSpaceDE w:val="0"/>
              <w:autoSpaceDN w:val="0"/>
              <w:rPr>
                <w:sz w:val="28"/>
                <w:szCs w:val="28"/>
              </w:rPr>
            </w:pPr>
            <w:r w:rsidRPr="00DC78BE">
              <w:rPr>
                <w:sz w:val="28"/>
                <w:szCs w:val="28"/>
              </w:rPr>
              <w:t>муниципальной</w:t>
            </w:r>
          </w:p>
          <w:p w:rsidR="00DC78BE" w:rsidRPr="00DC78BE" w:rsidRDefault="00DC78BE" w:rsidP="00DC78BE">
            <w:pPr>
              <w:widowControl w:val="0"/>
              <w:autoSpaceDE w:val="0"/>
              <w:autoSpaceDN w:val="0"/>
              <w:rPr>
                <w:sz w:val="28"/>
                <w:szCs w:val="28"/>
              </w:rPr>
            </w:pPr>
            <w:r w:rsidRPr="00DC78BE">
              <w:rPr>
                <w:sz w:val="28"/>
                <w:szCs w:val="28"/>
              </w:rPr>
              <w:t>программы</w:t>
            </w:r>
          </w:p>
        </w:tc>
        <w:tc>
          <w:tcPr>
            <w:tcW w:w="11057" w:type="dxa"/>
          </w:tcPr>
          <w:p w:rsidR="00DC78BE" w:rsidRPr="00DC78BE" w:rsidRDefault="00DC78BE" w:rsidP="00DC78BE">
            <w:pPr>
              <w:widowControl w:val="0"/>
              <w:autoSpaceDE w:val="0"/>
              <w:autoSpaceDN w:val="0"/>
              <w:jc w:val="both"/>
              <w:rPr>
                <w:sz w:val="28"/>
                <w:szCs w:val="28"/>
              </w:rPr>
            </w:pPr>
            <w:r w:rsidRPr="00DC78BE">
              <w:rPr>
                <w:sz w:val="28"/>
                <w:szCs w:val="28"/>
              </w:rPr>
              <w:t>Отдел культуры и молодежной политики администрации Ейского городского поселения Ейского района</w:t>
            </w:r>
          </w:p>
        </w:tc>
      </w:tr>
      <w:tr w:rsidR="00EE37DE" w:rsidRPr="00DC78BE" w:rsidTr="003C4EF8">
        <w:tc>
          <w:tcPr>
            <w:tcW w:w="3464" w:type="dxa"/>
          </w:tcPr>
          <w:p w:rsidR="00EE37DE" w:rsidRPr="004128AF" w:rsidRDefault="00EE37DE" w:rsidP="00DC78BE">
            <w:pPr>
              <w:widowControl w:val="0"/>
              <w:autoSpaceDE w:val="0"/>
              <w:autoSpaceDN w:val="0"/>
              <w:rPr>
                <w:sz w:val="28"/>
                <w:szCs w:val="28"/>
              </w:rPr>
            </w:pPr>
            <w:r w:rsidRPr="004128AF">
              <w:rPr>
                <w:bCs/>
                <w:sz w:val="28"/>
                <w:szCs w:val="28"/>
              </w:rPr>
              <w:t>Координаторы подпрограмм (при наличии)</w:t>
            </w:r>
          </w:p>
        </w:tc>
        <w:tc>
          <w:tcPr>
            <w:tcW w:w="11057" w:type="dxa"/>
          </w:tcPr>
          <w:p w:rsidR="00EE37DE" w:rsidRPr="004128AF" w:rsidRDefault="004128AF" w:rsidP="00DC78BE">
            <w:pPr>
              <w:widowControl w:val="0"/>
              <w:autoSpaceDE w:val="0"/>
              <w:autoSpaceDN w:val="0"/>
              <w:jc w:val="both"/>
              <w:rPr>
                <w:sz w:val="28"/>
                <w:szCs w:val="28"/>
              </w:rPr>
            </w:pPr>
            <w:r>
              <w:rPr>
                <w:sz w:val="28"/>
                <w:szCs w:val="28"/>
              </w:rPr>
              <w:t>Н</w:t>
            </w:r>
            <w:r w:rsidR="00EE37DE" w:rsidRPr="004128AF">
              <w:rPr>
                <w:sz w:val="28"/>
                <w:szCs w:val="28"/>
              </w:rPr>
              <w:t>ет</w:t>
            </w:r>
          </w:p>
        </w:tc>
      </w:tr>
      <w:tr w:rsidR="00DC78BE" w:rsidRPr="00DC78BE" w:rsidTr="003C4EF8">
        <w:tc>
          <w:tcPr>
            <w:tcW w:w="3464" w:type="dxa"/>
          </w:tcPr>
          <w:p w:rsidR="00DC78BE" w:rsidRPr="00DC78BE" w:rsidRDefault="00DC78BE" w:rsidP="00DC78BE">
            <w:pPr>
              <w:widowControl w:val="0"/>
              <w:autoSpaceDE w:val="0"/>
              <w:autoSpaceDN w:val="0"/>
              <w:rPr>
                <w:sz w:val="28"/>
                <w:szCs w:val="28"/>
              </w:rPr>
            </w:pPr>
            <w:r w:rsidRPr="00DC78BE">
              <w:rPr>
                <w:sz w:val="28"/>
                <w:szCs w:val="28"/>
              </w:rPr>
              <w:t>Участники</w:t>
            </w:r>
          </w:p>
          <w:p w:rsidR="00DC78BE" w:rsidRPr="00DC78BE" w:rsidRDefault="00DC78BE" w:rsidP="00DC78BE">
            <w:pPr>
              <w:widowControl w:val="0"/>
              <w:autoSpaceDE w:val="0"/>
              <w:autoSpaceDN w:val="0"/>
              <w:rPr>
                <w:sz w:val="28"/>
                <w:szCs w:val="28"/>
              </w:rPr>
            </w:pPr>
            <w:r w:rsidRPr="00DC78BE">
              <w:rPr>
                <w:sz w:val="28"/>
                <w:szCs w:val="28"/>
              </w:rPr>
              <w:t xml:space="preserve">муниципальной </w:t>
            </w:r>
          </w:p>
          <w:p w:rsidR="00DC78BE" w:rsidRPr="00DC78BE" w:rsidRDefault="00DC78BE" w:rsidP="00DC78BE">
            <w:pPr>
              <w:widowControl w:val="0"/>
              <w:autoSpaceDE w:val="0"/>
              <w:autoSpaceDN w:val="0"/>
              <w:rPr>
                <w:sz w:val="28"/>
                <w:szCs w:val="28"/>
              </w:rPr>
            </w:pPr>
            <w:r w:rsidRPr="00DC78BE">
              <w:rPr>
                <w:sz w:val="28"/>
                <w:szCs w:val="28"/>
              </w:rPr>
              <w:t>программы</w:t>
            </w:r>
          </w:p>
        </w:tc>
        <w:tc>
          <w:tcPr>
            <w:tcW w:w="11057" w:type="dxa"/>
          </w:tcPr>
          <w:p w:rsidR="00DC78BE" w:rsidRPr="00DC78BE" w:rsidRDefault="00DC78BE" w:rsidP="00DC78BE">
            <w:pPr>
              <w:widowControl w:val="0"/>
              <w:autoSpaceDE w:val="0"/>
              <w:autoSpaceDN w:val="0"/>
              <w:jc w:val="both"/>
              <w:rPr>
                <w:sz w:val="28"/>
                <w:szCs w:val="28"/>
              </w:rPr>
            </w:pPr>
            <w:r w:rsidRPr="00DC78BE">
              <w:rPr>
                <w:sz w:val="28"/>
                <w:szCs w:val="28"/>
              </w:rPr>
              <w:t>Муниципальное бюджетное учреждение культуры Ейского городского поселения Ейского района «Ейский городской центр народной культуры» (далее – МБУК ЕГЦНК),</w:t>
            </w:r>
            <w:r w:rsidRPr="00DC78BE">
              <w:rPr>
                <w:sz w:val="22"/>
                <w:szCs w:val="20"/>
              </w:rPr>
              <w:t xml:space="preserve"> </w:t>
            </w:r>
            <w:r w:rsidRPr="00DC78BE">
              <w:rPr>
                <w:sz w:val="28"/>
                <w:szCs w:val="28"/>
              </w:rPr>
              <w:t xml:space="preserve">муниципальное казенное учреждение культуры  Ейского городского поселения Ейского района «Ейская централизованная библиотечная система» (далее – МКУК ЦБС), муниципальное казенное учреждение Ейского городского поселения Ейского района «Комплексный центр </w:t>
            </w:r>
            <w:r w:rsidR="00137810" w:rsidRPr="004128AF">
              <w:rPr>
                <w:sz w:val="28"/>
                <w:szCs w:val="28"/>
              </w:rPr>
              <w:t>социального обслуживания</w:t>
            </w:r>
            <w:r w:rsidR="00137810">
              <w:rPr>
                <w:sz w:val="28"/>
                <w:szCs w:val="28"/>
              </w:rPr>
              <w:t xml:space="preserve"> </w:t>
            </w:r>
            <w:r w:rsidRPr="00DC78BE">
              <w:rPr>
                <w:sz w:val="28"/>
                <w:szCs w:val="28"/>
              </w:rPr>
              <w:t>молодежи» (далее – МКУ КЦСОМ), отдел культуры и молодежной политики администрации Ейского городского поселения Ейского района, отдел по делам гражданской обороны и чрезвычайным ситуациям, общий отдел</w:t>
            </w:r>
            <w:r w:rsidRPr="00DC78BE">
              <w:rPr>
                <w:sz w:val="22"/>
                <w:szCs w:val="20"/>
              </w:rPr>
              <w:t xml:space="preserve"> </w:t>
            </w:r>
            <w:r w:rsidRPr="00DC78BE">
              <w:rPr>
                <w:sz w:val="28"/>
                <w:szCs w:val="28"/>
              </w:rPr>
              <w:t>администрации Ейского городского поселения Ейского района.</w:t>
            </w:r>
          </w:p>
        </w:tc>
      </w:tr>
      <w:tr w:rsidR="000D6B08" w:rsidRPr="00DC78BE" w:rsidTr="003C4EF8">
        <w:trPr>
          <w:trHeight w:val="730"/>
        </w:trPr>
        <w:tc>
          <w:tcPr>
            <w:tcW w:w="3464" w:type="dxa"/>
          </w:tcPr>
          <w:p w:rsidR="000D6B08" w:rsidRPr="004128AF" w:rsidRDefault="000D6B08" w:rsidP="000D6B08">
            <w:pPr>
              <w:suppressAutoHyphens/>
              <w:rPr>
                <w:bCs/>
                <w:sz w:val="28"/>
                <w:szCs w:val="28"/>
              </w:rPr>
            </w:pPr>
            <w:r w:rsidRPr="004128AF">
              <w:rPr>
                <w:bCs/>
                <w:sz w:val="28"/>
                <w:szCs w:val="28"/>
              </w:rPr>
              <w:t>Подпрограммы муниципальной программы (при наличии)</w:t>
            </w:r>
          </w:p>
        </w:tc>
        <w:tc>
          <w:tcPr>
            <w:tcW w:w="11057" w:type="dxa"/>
          </w:tcPr>
          <w:p w:rsidR="000D6B08" w:rsidRPr="004128AF" w:rsidRDefault="004128AF" w:rsidP="000D6B08">
            <w:r w:rsidRPr="004128AF">
              <w:rPr>
                <w:sz w:val="28"/>
                <w:szCs w:val="28"/>
              </w:rPr>
              <w:t>Н</w:t>
            </w:r>
            <w:r w:rsidR="000D6B08" w:rsidRPr="004128AF">
              <w:rPr>
                <w:sz w:val="28"/>
                <w:szCs w:val="28"/>
              </w:rPr>
              <w:t>ет</w:t>
            </w:r>
          </w:p>
        </w:tc>
      </w:tr>
      <w:tr w:rsidR="000D6B08" w:rsidRPr="00DC78BE" w:rsidTr="003C4EF8">
        <w:tc>
          <w:tcPr>
            <w:tcW w:w="3464" w:type="dxa"/>
          </w:tcPr>
          <w:p w:rsidR="000D6B08" w:rsidRPr="004128AF" w:rsidRDefault="000D6B08" w:rsidP="000D6B08">
            <w:pPr>
              <w:suppressAutoHyphens/>
              <w:jc w:val="both"/>
              <w:rPr>
                <w:bCs/>
                <w:sz w:val="28"/>
                <w:szCs w:val="28"/>
              </w:rPr>
            </w:pPr>
            <w:r w:rsidRPr="004128AF">
              <w:rPr>
                <w:bCs/>
                <w:sz w:val="28"/>
                <w:szCs w:val="28"/>
              </w:rPr>
              <w:t>Ведомственные целевые программы (при наличии)</w:t>
            </w:r>
          </w:p>
        </w:tc>
        <w:tc>
          <w:tcPr>
            <w:tcW w:w="11057" w:type="dxa"/>
          </w:tcPr>
          <w:p w:rsidR="000D6B08" w:rsidRPr="004128AF" w:rsidRDefault="004128AF" w:rsidP="000D6B08">
            <w:r w:rsidRPr="004128AF">
              <w:rPr>
                <w:sz w:val="28"/>
                <w:szCs w:val="28"/>
              </w:rPr>
              <w:t>Н</w:t>
            </w:r>
            <w:r w:rsidR="000D6B08" w:rsidRPr="004128AF">
              <w:rPr>
                <w:sz w:val="28"/>
                <w:szCs w:val="28"/>
              </w:rPr>
              <w:t>ет</w:t>
            </w:r>
          </w:p>
        </w:tc>
      </w:tr>
      <w:tr w:rsidR="000D6B08" w:rsidRPr="00DC78BE" w:rsidTr="003C4EF8">
        <w:tc>
          <w:tcPr>
            <w:tcW w:w="3464" w:type="dxa"/>
          </w:tcPr>
          <w:p w:rsidR="000D6B08" w:rsidRPr="00DC78BE" w:rsidRDefault="000D6B08" w:rsidP="000D6B08">
            <w:pPr>
              <w:widowControl w:val="0"/>
              <w:autoSpaceDE w:val="0"/>
              <w:autoSpaceDN w:val="0"/>
              <w:rPr>
                <w:sz w:val="28"/>
                <w:szCs w:val="28"/>
              </w:rPr>
            </w:pPr>
            <w:r w:rsidRPr="00DC78BE">
              <w:rPr>
                <w:sz w:val="28"/>
                <w:szCs w:val="28"/>
              </w:rPr>
              <w:lastRenderedPageBreak/>
              <w:t>Цели</w:t>
            </w:r>
          </w:p>
          <w:p w:rsidR="000D6B08" w:rsidRPr="00DC78BE" w:rsidRDefault="000D6B08" w:rsidP="000D6B08">
            <w:pPr>
              <w:widowControl w:val="0"/>
              <w:autoSpaceDE w:val="0"/>
              <w:autoSpaceDN w:val="0"/>
              <w:rPr>
                <w:sz w:val="28"/>
                <w:szCs w:val="28"/>
              </w:rPr>
            </w:pPr>
            <w:r w:rsidRPr="00DC78BE">
              <w:rPr>
                <w:sz w:val="28"/>
                <w:szCs w:val="28"/>
              </w:rPr>
              <w:t>муниципальной программы</w:t>
            </w:r>
          </w:p>
        </w:tc>
        <w:tc>
          <w:tcPr>
            <w:tcW w:w="11057" w:type="dxa"/>
          </w:tcPr>
          <w:p w:rsidR="000D6B08" w:rsidRPr="00DC78BE" w:rsidRDefault="000D6B08" w:rsidP="000D6B08">
            <w:pPr>
              <w:widowControl w:val="0"/>
              <w:autoSpaceDE w:val="0"/>
              <w:autoSpaceDN w:val="0"/>
              <w:jc w:val="both"/>
              <w:rPr>
                <w:spacing w:val="2"/>
                <w:sz w:val="28"/>
                <w:szCs w:val="28"/>
                <w:shd w:val="clear" w:color="auto" w:fill="FFFFFF"/>
              </w:rPr>
            </w:pPr>
            <w:r w:rsidRPr="00DC78BE">
              <w:rPr>
                <w:spacing w:val="2"/>
                <w:sz w:val="28"/>
                <w:szCs w:val="28"/>
                <w:shd w:val="clear" w:color="auto" w:fill="FFFFFF"/>
              </w:rPr>
              <w:t>- Совершенствование системы гармонизации межнациональных (межэтнических), межконфессиональных и межкультурных отношений</w:t>
            </w:r>
            <w:r w:rsidRPr="00DC78BE">
              <w:rPr>
                <w:sz w:val="28"/>
                <w:szCs w:val="28"/>
              </w:rPr>
              <w:t xml:space="preserve"> в Ейском городском поселении Ейского района</w:t>
            </w:r>
            <w:r w:rsidRPr="00DC78BE">
              <w:rPr>
                <w:spacing w:val="2"/>
                <w:sz w:val="28"/>
                <w:szCs w:val="28"/>
                <w:shd w:val="clear" w:color="auto" w:fill="FFFFFF"/>
              </w:rPr>
              <w:t>;</w:t>
            </w:r>
          </w:p>
          <w:p w:rsidR="000D6B08" w:rsidRPr="00DC78BE" w:rsidRDefault="000D6B08" w:rsidP="000D6B08">
            <w:pPr>
              <w:widowControl w:val="0"/>
              <w:autoSpaceDE w:val="0"/>
              <w:autoSpaceDN w:val="0"/>
              <w:jc w:val="both"/>
              <w:rPr>
                <w:sz w:val="28"/>
                <w:szCs w:val="28"/>
              </w:rPr>
            </w:pPr>
            <w:r w:rsidRPr="00DC78BE">
              <w:rPr>
                <w:spacing w:val="2"/>
                <w:sz w:val="28"/>
                <w:szCs w:val="28"/>
                <w:shd w:val="clear" w:color="auto" w:fill="FFFFFF"/>
              </w:rPr>
              <w:t xml:space="preserve">- </w:t>
            </w:r>
            <w:r w:rsidRPr="00DC78BE">
              <w:rPr>
                <w:bCs/>
                <w:sz w:val="28"/>
                <w:szCs w:val="28"/>
              </w:rPr>
              <w:t>предупреждение межнациональных конфликтов, экстремизма и терроризма,</w:t>
            </w:r>
            <w:r w:rsidRPr="00DC78BE">
              <w:rPr>
                <w:sz w:val="22"/>
                <w:szCs w:val="20"/>
              </w:rPr>
              <w:t xml:space="preserve"> </w:t>
            </w:r>
            <w:r w:rsidRPr="00DC78BE">
              <w:rPr>
                <w:sz w:val="28"/>
                <w:szCs w:val="28"/>
              </w:rPr>
              <w:t>укрепление гражданского единства в Ейском городском поселении Ейского района.</w:t>
            </w:r>
          </w:p>
        </w:tc>
      </w:tr>
      <w:tr w:rsidR="000D6B08" w:rsidRPr="00DC78BE" w:rsidTr="003C4EF8">
        <w:tc>
          <w:tcPr>
            <w:tcW w:w="3464" w:type="dxa"/>
          </w:tcPr>
          <w:p w:rsidR="000D6B08" w:rsidRPr="00DC78BE" w:rsidRDefault="000D6B08" w:rsidP="000D6B08">
            <w:pPr>
              <w:widowControl w:val="0"/>
              <w:autoSpaceDE w:val="0"/>
              <w:autoSpaceDN w:val="0"/>
              <w:rPr>
                <w:sz w:val="28"/>
                <w:szCs w:val="28"/>
              </w:rPr>
            </w:pPr>
            <w:r w:rsidRPr="00DC78BE">
              <w:rPr>
                <w:sz w:val="28"/>
                <w:szCs w:val="28"/>
              </w:rPr>
              <w:t>Задачи муниципальной  программы</w:t>
            </w:r>
          </w:p>
        </w:tc>
        <w:tc>
          <w:tcPr>
            <w:tcW w:w="11057" w:type="dxa"/>
          </w:tcPr>
          <w:p w:rsidR="000D6B08" w:rsidRPr="00DC78BE" w:rsidRDefault="000D6B08" w:rsidP="000D6B08">
            <w:pPr>
              <w:widowControl w:val="0"/>
              <w:autoSpaceDE w:val="0"/>
              <w:autoSpaceDN w:val="0"/>
              <w:jc w:val="both"/>
              <w:rPr>
                <w:spacing w:val="2"/>
                <w:sz w:val="28"/>
                <w:szCs w:val="28"/>
                <w:shd w:val="clear" w:color="auto" w:fill="FFFFFF"/>
              </w:rPr>
            </w:pPr>
            <w:r w:rsidRPr="00DC78BE">
              <w:rPr>
                <w:spacing w:val="2"/>
                <w:sz w:val="28"/>
                <w:szCs w:val="28"/>
                <w:shd w:val="clear" w:color="auto" w:fill="FFFFFF"/>
              </w:rPr>
              <w:t>- Укрепление межэтнического и межконфессионального сотрудничества посредством реализации совместных мероприятий в сфере межнациональных и межконфессиональных отношений;</w:t>
            </w:r>
          </w:p>
          <w:p w:rsidR="000D6B08" w:rsidRPr="00DC78BE" w:rsidRDefault="000D6B08" w:rsidP="000D6B08">
            <w:pPr>
              <w:widowControl w:val="0"/>
              <w:autoSpaceDE w:val="0"/>
              <w:autoSpaceDN w:val="0"/>
              <w:jc w:val="both"/>
              <w:rPr>
                <w:sz w:val="28"/>
                <w:szCs w:val="28"/>
              </w:rPr>
            </w:pPr>
            <w:r w:rsidRPr="00DC78BE">
              <w:rPr>
                <w:spacing w:val="2"/>
                <w:sz w:val="28"/>
                <w:szCs w:val="28"/>
                <w:shd w:val="clear" w:color="auto" w:fill="FFFFFF"/>
              </w:rPr>
              <w:t>-</w:t>
            </w:r>
            <w:r w:rsidRPr="00DC78BE">
              <w:rPr>
                <w:bCs/>
                <w:sz w:val="28"/>
                <w:szCs w:val="28"/>
              </w:rPr>
              <w:t xml:space="preserve"> профилактика, предупреждение межнациональных конфликтов, экстремизма и терроризма</w:t>
            </w:r>
            <w:r w:rsidR="004A0D38">
              <w:rPr>
                <w:bCs/>
                <w:sz w:val="28"/>
                <w:szCs w:val="28"/>
              </w:rPr>
              <w:t>,</w:t>
            </w:r>
            <w:r w:rsidRPr="00DC78BE">
              <w:rPr>
                <w:sz w:val="22"/>
                <w:szCs w:val="20"/>
              </w:rPr>
              <w:t xml:space="preserve"> </w:t>
            </w:r>
            <w:r w:rsidRPr="00DC78BE">
              <w:rPr>
                <w:sz w:val="28"/>
                <w:szCs w:val="28"/>
              </w:rPr>
              <w:t>содействие формированию и развитию общероссийского гражданского патриотизма и солидарности; воспитание взаимоуважения</w:t>
            </w:r>
            <w:r w:rsidRPr="00DC78BE">
              <w:rPr>
                <w:bCs/>
                <w:sz w:val="28"/>
                <w:szCs w:val="28"/>
              </w:rPr>
              <w:t>.</w:t>
            </w:r>
          </w:p>
        </w:tc>
      </w:tr>
      <w:tr w:rsidR="000D6B08" w:rsidRPr="00DC78BE" w:rsidTr="003C4EF8">
        <w:tc>
          <w:tcPr>
            <w:tcW w:w="3464" w:type="dxa"/>
          </w:tcPr>
          <w:p w:rsidR="000D6B08" w:rsidRPr="00DC78BE" w:rsidRDefault="000D6B08" w:rsidP="000D6B08">
            <w:pPr>
              <w:widowControl w:val="0"/>
              <w:autoSpaceDE w:val="0"/>
              <w:autoSpaceDN w:val="0"/>
              <w:rPr>
                <w:sz w:val="28"/>
                <w:szCs w:val="28"/>
              </w:rPr>
            </w:pPr>
            <w:r w:rsidRPr="00DC78BE">
              <w:rPr>
                <w:sz w:val="28"/>
                <w:szCs w:val="28"/>
              </w:rPr>
              <w:t>Перечень целевых показателей муниципальной программы</w:t>
            </w:r>
          </w:p>
        </w:tc>
        <w:tc>
          <w:tcPr>
            <w:tcW w:w="11057" w:type="dxa"/>
          </w:tcPr>
          <w:p w:rsidR="000D6B08" w:rsidRPr="00DC78BE" w:rsidRDefault="000D6B08" w:rsidP="000D6B08">
            <w:pPr>
              <w:widowControl w:val="0"/>
              <w:autoSpaceDE w:val="0"/>
              <w:autoSpaceDN w:val="0"/>
              <w:jc w:val="both"/>
              <w:rPr>
                <w:sz w:val="28"/>
                <w:szCs w:val="28"/>
              </w:rPr>
            </w:pPr>
            <w:r w:rsidRPr="00DC78BE">
              <w:rPr>
                <w:color w:val="000000"/>
                <w:sz w:val="28"/>
                <w:szCs w:val="28"/>
              </w:rPr>
              <w:t>Количество мероприятий, направленных на гармонизацию межэтнических отношений, сохранение и развитие культуры Кубани,</w:t>
            </w:r>
            <w:r w:rsidRPr="00DC78BE">
              <w:rPr>
                <w:bCs/>
                <w:sz w:val="28"/>
                <w:szCs w:val="28"/>
              </w:rPr>
              <w:t xml:space="preserve"> профилактику, предупреждение межнациональных конфликтов, экстремизма и терроризма.</w:t>
            </w:r>
          </w:p>
        </w:tc>
      </w:tr>
      <w:tr w:rsidR="0043460A" w:rsidRPr="00DC78BE" w:rsidTr="003C4EF8">
        <w:tc>
          <w:tcPr>
            <w:tcW w:w="3464" w:type="dxa"/>
          </w:tcPr>
          <w:p w:rsidR="0043460A" w:rsidRPr="004128AF" w:rsidRDefault="0043460A" w:rsidP="000D6B08">
            <w:pPr>
              <w:widowControl w:val="0"/>
              <w:autoSpaceDE w:val="0"/>
              <w:autoSpaceDN w:val="0"/>
              <w:rPr>
                <w:sz w:val="28"/>
                <w:szCs w:val="28"/>
              </w:rPr>
            </w:pPr>
            <w:r w:rsidRPr="004128AF">
              <w:rPr>
                <w:sz w:val="28"/>
                <w:szCs w:val="28"/>
              </w:rPr>
              <w:t>Приоритетные проекты и/или/ программы</w:t>
            </w:r>
          </w:p>
        </w:tc>
        <w:tc>
          <w:tcPr>
            <w:tcW w:w="11057" w:type="dxa"/>
          </w:tcPr>
          <w:p w:rsidR="0043460A" w:rsidRPr="004128AF" w:rsidRDefault="004128AF" w:rsidP="000D6B08">
            <w:pPr>
              <w:widowControl w:val="0"/>
              <w:autoSpaceDE w:val="0"/>
              <w:autoSpaceDN w:val="0"/>
              <w:jc w:val="both"/>
              <w:rPr>
                <w:sz w:val="28"/>
                <w:szCs w:val="28"/>
              </w:rPr>
            </w:pPr>
            <w:r>
              <w:rPr>
                <w:sz w:val="28"/>
                <w:szCs w:val="28"/>
              </w:rPr>
              <w:t>Н</w:t>
            </w:r>
            <w:r w:rsidR="0043460A" w:rsidRPr="004128AF">
              <w:rPr>
                <w:sz w:val="28"/>
                <w:szCs w:val="28"/>
              </w:rPr>
              <w:t>ет</w:t>
            </w:r>
          </w:p>
        </w:tc>
      </w:tr>
      <w:tr w:rsidR="000D6B08" w:rsidRPr="00DC78BE" w:rsidTr="003C4EF8">
        <w:trPr>
          <w:trHeight w:val="687"/>
        </w:trPr>
        <w:tc>
          <w:tcPr>
            <w:tcW w:w="3464" w:type="dxa"/>
          </w:tcPr>
          <w:p w:rsidR="000D6B08" w:rsidRPr="00DC78BE" w:rsidRDefault="000D6B08" w:rsidP="000D6B08">
            <w:pPr>
              <w:widowControl w:val="0"/>
              <w:autoSpaceDE w:val="0"/>
              <w:autoSpaceDN w:val="0"/>
              <w:rPr>
                <w:sz w:val="28"/>
                <w:szCs w:val="28"/>
              </w:rPr>
            </w:pPr>
            <w:r w:rsidRPr="00DC78BE">
              <w:rPr>
                <w:sz w:val="28"/>
                <w:szCs w:val="28"/>
              </w:rPr>
              <w:t>Этапы и сроки реализации муниципальной программы</w:t>
            </w:r>
          </w:p>
        </w:tc>
        <w:tc>
          <w:tcPr>
            <w:tcW w:w="11057" w:type="dxa"/>
          </w:tcPr>
          <w:p w:rsidR="000D6B08" w:rsidRPr="00DC78BE" w:rsidRDefault="000D6B08" w:rsidP="008B5A25">
            <w:pPr>
              <w:widowControl w:val="0"/>
              <w:autoSpaceDE w:val="0"/>
              <w:autoSpaceDN w:val="0"/>
              <w:jc w:val="both"/>
              <w:rPr>
                <w:sz w:val="28"/>
                <w:szCs w:val="28"/>
              </w:rPr>
            </w:pPr>
            <w:r w:rsidRPr="00DC78BE">
              <w:rPr>
                <w:sz w:val="28"/>
                <w:szCs w:val="28"/>
              </w:rPr>
              <w:t>2020 - 2025 годы</w:t>
            </w:r>
          </w:p>
        </w:tc>
      </w:tr>
      <w:tr w:rsidR="000D6B08" w:rsidRPr="00DC78BE" w:rsidTr="003C4EF8">
        <w:trPr>
          <w:trHeight w:val="318"/>
        </w:trPr>
        <w:tc>
          <w:tcPr>
            <w:tcW w:w="3464" w:type="dxa"/>
          </w:tcPr>
          <w:p w:rsidR="000D6B08" w:rsidRPr="00DC78BE" w:rsidRDefault="000D6B08" w:rsidP="000D6B08">
            <w:pPr>
              <w:widowControl w:val="0"/>
              <w:autoSpaceDE w:val="0"/>
              <w:autoSpaceDN w:val="0"/>
              <w:rPr>
                <w:color w:val="548DD4"/>
                <w:sz w:val="28"/>
                <w:szCs w:val="28"/>
              </w:rPr>
            </w:pPr>
            <w:r w:rsidRPr="00DC78BE">
              <w:rPr>
                <w:sz w:val="28"/>
                <w:szCs w:val="28"/>
              </w:rPr>
              <w:t>Объемы бюджетных ассигнований на реализацию муниципальной программы</w:t>
            </w:r>
          </w:p>
        </w:tc>
        <w:tc>
          <w:tcPr>
            <w:tcW w:w="11057" w:type="dxa"/>
            <w:shd w:val="clear" w:color="auto" w:fill="auto"/>
          </w:tcPr>
          <w:p w:rsidR="000D6B08" w:rsidRPr="00DC78BE" w:rsidRDefault="000D6B08" w:rsidP="000D6B08">
            <w:pPr>
              <w:widowControl w:val="0"/>
              <w:autoSpaceDE w:val="0"/>
              <w:autoSpaceDN w:val="0"/>
              <w:jc w:val="both"/>
              <w:rPr>
                <w:sz w:val="28"/>
                <w:szCs w:val="28"/>
              </w:rPr>
            </w:pPr>
            <w:r w:rsidRPr="00DC78BE">
              <w:rPr>
                <w:sz w:val="28"/>
                <w:szCs w:val="28"/>
              </w:rPr>
              <w:t xml:space="preserve">Общий объем финансирования муниципальной программы планируется в размере </w:t>
            </w:r>
            <w:r w:rsidRPr="004128AF">
              <w:rPr>
                <w:sz w:val="28"/>
                <w:szCs w:val="28"/>
              </w:rPr>
              <w:t>80,0 тысяч рублей</w:t>
            </w:r>
            <w:r w:rsidRPr="00DC78BE">
              <w:rPr>
                <w:sz w:val="28"/>
                <w:szCs w:val="28"/>
              </w:rPr>
              <w:t xml:space="preserve"> за счет средств бюджета Ейского городского поселения Ейского района, в том числе по годам;</w:t>
            </w:r>
          </w:p>
          <w:p w:rsidR="000D6B08" w:rsidRPr="00DC78BE" w:rsidRDefault="000D6B08" w:rsidP="000D6B08">
            <w:pPr>
              <w:widowControl w:val="0"/>
              <w:autoSpaceDE w:val="0"/>
              <w:autoSpaceDN w:val="0"/>
              <w:jc w:val="both"/>
              <w:rPr>
                <w:sz w:val="28"/>
                <w:szCs w:val="28"/>
              </w:rPr>
            </w:pPr>
            <w:r w:rsidRPr="00DC78BE">
              <w:rPr>
                <w:sz w:val="28"/>
                <w:szCs w:val="28"/>
              </w:rPr>
              <w:t xml:space="preserve">2020 год – 0,0 тысяч рублей, </w:t>
            </w:r>
          </w:p>
          <w:p w:rsidR="000D6B08" w:rsidRPr="00DC78BE" w:rsidRDefault="000D6B08" w:rsidP="000D6B08">
            <w:pPr>
              <w:widowControl w:val="0"/>
              <w:autoSpaceDE w:val="0"/>
              <w:autoSpaceDN w:val="0"/>
              <w:jc w:val="both"/>
              <w:rPr>
                <w:sz w:val="28"/>
                <w:szCs w:val="28"/>
              </w:rPr>
            </w:pPr>
            <w:r w:rsidRPr="00DC78BE">
              <w:rPr>
                <w:sz w:val="28"/>
                <w:szCs w:val="28"/>
              </w:rPr>
              <w:t>2021 год – 0,0 тысяч рублей,</w:t>
            </w:r>
          </w:p>
          <w:p w:rsidR="000D6B08" w:rsidRPr="00DC78BE" w:rsidRDefault="000D6B08" w:rsidP="000D6B08">
            <w:pPr>
              <w:widowControl w:val="0"/>
              <w:autoSpaceDE w:val="0"/>
              <w:autoSpaceDN w:val="0"/>
              <w:jc w:val="both"/>
              <w:rPr>
                <w:sz w:val="28"/>
                <w:szCs w:val="28"/>
              </w:rPr>
            </w:pPr>
            <w:r w:rsidRPr="00DC78BE">
              <w:rPr>
                <w:sz w:val="28"/>
                <w:szCs w:val="28"/>
              </w:rPr>
              <w:t>2022 год – 10,0 тысяч рублей,</w:t>
            </w:r>
          </w:p>
          <w:p w:rsidR="000D6B08" w:rsidRPr="00DC78BE" w:rsidRDefault="000D6B08" w:rsidP="000D6B08">
            <w:pPr>
              <w:widowControl w:val="0"/>
              <w:autoSpaceDE w:val="0"/>
              <w:autoSpaceDN w:val="0"/>
              <w:jc w:val="both"/>
              <w:rPr>
                <w:sz w:val="28"/>
                <w:szCs w:val="28"/>
              </w:rPr>
            </w:pPr>
            <w:r w:rsidRPr="00DC78BE">
              <w:rPr>
                <w:sz w:val="28"/>
                <w:szCs w:val="28"/>
              </w:rPr>
              <w:t>2023 год – 10,0 тысяч рублей,</w:t>
            </w:r>
          </w:p>
          <w:p w:rsidR="000D6B08" w:rsidRPr="00DC78BE" w:rsidRDefault="000D6B08" w:rsidP="000D6B08">
            <w:pPr>
              <w:widowControl w:val="0"/>
              <w:autoSpaceDE w:val="0"/>
              <w:autoSpaceDN w:val="0"/>
              <w:jc w:val="both"/>
              <w:rPr>
                <w:sz w:val="28"/>
                <w:szCs w:val="28"/>
              </w:rPr>
            </w:pPr>
            <w:r w:rsidRPr="00DC78BE">
              <w:rPr>
                <w:sz w:val="28"/>
                <w:szCs w:val="28"/>
              </w:rPr>
              <w:lastRenderedPageBreak/>
              <w:t>2024 год – 10,0 тысяч рублей,</w:t>
            </w:r>
          </w:p>
          <w:p w:rsidR="000D6B08" w:rsidRPr="00DC78BE" w:rsidRDefault="000D6B08" w:rsidP="000D6B08">
            <w:pPr>
              <w:widowControl w:val="0"/>
              <w:autoSpaceDE w:val="0"/>
              <w:autoSpaceDN w:val="0"/>
              <w:jc w:val="both"/>
              <w:rPr>
                <w:sz w:val="28"/>
                <w:szCs w:val="28"/>
              </w:rPr>
            </w:pPr>
            <w:r w:rsidRPr="00DC78BE">
              <w:rPr>
                <w:sz w:val="28"/>
                <w:szCs w:val="28"/>
              </w:rPr>
              <w:t>2025 год – 50,0 тысяч рублей.</w:t>
            </w:r>
          </w:p>
        </w:tc>
      </w:tr>
    </w:tbl>
    <w:p w:rsidR="00DC78BE" w:rsidRPr="00DC78BE" w:rsidRDefault="00DC78BE" w:rsidP="00DC78BE">
      <w:pPr>
        <w:widowControl w:val="0"/>
        <w:jc w:val="center"/>
        <w:rPr>
          <w:rFonts w:eastAsia="Calibri"/>
          <w:b/>
          <w:sz w:val="28"/>
          <w:szCs w:val="28"/>
          <w:lang w:eastAsia="en-US"/>
        </w:rPr>
      </w:pPr>
    </w:p>
    <w:p w:rsidR="00DC78BE" w:rsidRPr="00DC78BE" w:rsidRDefault="00DC78BE" w:rsidP="00DC78BE">
      <w:pPr>
        <w:widowControl w:val="0"/>
        <w:jc w:val="center"/>
        <w:rPr>
          <w:rFonts w:eastAsia="Calibri"/>
          <w:sz w:val="28"/>
          <w:szCs w:val="28"/>
          <w:lang w:eastAsia="en-US"/>
        </w:rPr>
      </w:pPr>
      <w:r w:rsidRPr="00DC78BE">
        <w:rPr>
          <w:rFonts w:eastAsia="Calibri"/>
          <w:sz w:val="28"/>
          <w:szCs w:val="28"/>
          <w:lang w:eastAsia="en-US"/>
        </w:rPr>
        <w:t xml:space="preserve">Раздел 1. Характеристика текущего состояния и основные проблемы в соответствующей сфере </w:t>
      </w:r>
    </w:p>
    <w:p w:rsidR="00DC78BE" w:rsidRPr="00DC78BE" w:rsidRDefault="00DC78BE" w:rsidP="00DC78BE">
      <w:pPr>
        <w:widowControl w:val="0"/>
        <w:jc w:val="center"/>
        <w:rPr>
          <w:rFonts w:eastAsia="Calibri"/>
          <w:sz w:val="28"/>
          <w:szCs w:val="28"/>
          <w:lang w:eastAsia="en-US"/>
        </w:rPr>
      </w:pPr>
      <w:r w:rsidRPr="00DC78BE">
        <w:rPr>
          <w:rFonts w:eastAsia="Calibri"/>
          <w:sz w:val="28"/>
          <w:szCs w:val="28"/>
          <w:lang w:eastAsia="en-US"/>
        </w:rPr>
        <w:t>реализации муниципальной программы</w:t>
      </w:r>
    </w:p>
    <w:p w:rsidR="00DC78BE" w:rsidRPr="00DC78BE" w:rsidRDefault="00DC78BE" w:rsidP="00DC78BE">
      <w:pPr>
        <w:widowControl w:val="0"/>
        <w:jc w:val="center"/>
        <w:rPr>
          <w:rFonts w:eastAsia="Calibri"/>
          <w:b/>
          <w:sz w:val="28"/>
          <w:szCs w:val="28"/>
          <w:lang w:eastAsia="en-US"/>
        </w:rPr>
      </w:pPr>
    </w:p>
    <w:p w:rsidR="00DC78BE" w:rsidRPr="00DC78BE" w:rsidRDefault="00DC78BE" w:rsidP="00DC78BE">
      <w:pPr>
        <w:widowControl w:val="0"/>
        <w:tabs>
          <w:tab w:val="left" w:pos="7644"/>
        </w:tabs>
        <w:ind w:firstLine="709"/>
        <w:jc w:val="both"/>
        <w:rPr>
          <w:sz w:val="28"/>
          <w:szCs w:val="28"/>
          <w:lang w:eastAsia="en-US"/>
        </w:rPr>
      </w:pPr>
      <w:r w:rsidRPr="00DC78BE">
        <w:rPr>
          <w:sz w:val="28"/>
          <w:szCs w:val="28"/>
          <w:lang w:eastAsia="en-US"/>
        </w:rPr>
        <w:t>Этнический аспект оказывает значительное влияние на формирование стратегии управления муниципальным образованием. Проведение муниципальной реформы и постановка новых задач в сфере государственной национальной политики сопряжено с необходимостью изучения состояния и прогнозирования развития этно-социальной структуры населения муниципального образования. Взаимодействие органов государственной власти, местного самоуправления, правоохранительных органов и институтов гражданского общества в последние годы вышло на новый уровень.</w:t>
      </w:r>
      <w:r w:rsidRPr="00DC78BE">
        <w:rPr>
          <w:sz w:val="28"/>
          <w:szCs w:val="28"/>
          <w:lang w:eastAsia="en-US"/>
        </w:rPr>
        <w:tab/>
      </w:r>
    </w:p>
    <w:p w:rsidR="00DC78BE" w:rsidRPr="00DC78BE" w:rsidRDefault="00DC78BE" w:rsidP="00DC78BE">
      <w:pPr>
        <w:widowControl w:val="0"/>
        <w:ind w:firstLine="709"/>
        <w:jc w:val="both"/>
        <w:rPr>
          <w:sz w:val="28"/>
          <w:szCs w:val="28"/>
          <w:lang w:eastAsia="en-US"/>
        </w:rPr>
      </w:pPr>
      <w:r w:rsidRPr="00DC78BE">
        <w:rPr>
          <w:sz w:val="28"/>
          <w:szCs w:val="28"/>
          <w:lang w:eastAsia="en-US"/>
        </w:rPr>
        <w:t>Сегодня администрацией Ейского городского поселения Ейского района значительное внимание уделяется формированию молодежного актива. В этих целях используются возможности культурных и образовательных учреждений, молодежных клубов, в тематике которых важное направление - работа с молодежью. Исследуются места досуга, определены объекты, требующие особого внимания во время проведения рейдовых мероприятий.</w:t>
      </w:r>
    </w:p>
    <w:p w:rsidR="00DC78BE" w:rsidRPr="00DC78BE" w:rsidRDefault="00DC78BE" w:rsidP="00DC78BE">
      <w:pPr>
        <w:widowControl w:val="0"/>
        <w:ind w:firstLine="708"/>
        <w:jc w:val="both"/>
        <w:rPr>
          <w:sz w:val="28"/>
          <w:szCs w:val="28"/>
          <w:lang w:eastAsia="en-US"/>
        </w:rPr>
      </w:pPr>
      <w:r w:rsidRPr="00DC78BE">
        <w:rPr>
          <w:sz w:val="28"/>
          <w:szCs w:val="28"/>
          <w:lang w:eastAsia="en-US"/>
        </w:rPr>
        <w:t>Необходимо продолжать работу по гармонизации межнациональных отношений на территории муниципального образования, направленную на снижение конфликтного потенциала в обществе посредством консолидации национально-культурных объединений и этнических групп на конструктивной основе, привлекая их к участию в реализации программ по социально-экономическому развитию муниципального образования, активизации взаимодействия с органами местного самоуправления Ейского городского поселения Ейского района.</w:t>
      </w:r>
    </w:p>
    <w:p w:rsidR="00DC78BE" w:rsidRPr="00DC78BE" w:rsidRDefault="00DC78BE" w:rsidP="00DC78BE">
      <w:pPr>
        <w:widowControl w:val="0"/>
        <w:ind w:firstLine="708"/>
        <w:jc w:val="both"/>
        <w:rPr>
          <w:sz w:val="28"/>
          <w:szCs w:val="28"/>
          <w:lang w:eastAsia="en-US"/>
        </w:rPr>
      </w:pPr>
      <w:r w:rsidRPr="00DC78BE">
        <w:rPr>
          <w:sz w:val="28"/>
          <w:szCs w:val="28"/>
          <w:lang w:eastAsia="en-US"/>
        </w:rPr>
        <w:t xml:space="preserve">Муниципальная программа является важнейшим направлением реализации принципов целенаправленной, последовательной работы по консолидации общественно-политических сил, национально-культурных, культурных и религиозных организаций и граждан. Формирование установок толерантного сознания и поведения, веротерпимости и миролюбия, профилактика различных видов экстремизма имеет в настоящее время особую актуальность, обусловленную сохраняющейся социальной напряженностью в обществе, продолжающимися межэтническими и межконфессиональными конфликтами, ростом сепаратизма и национального экстремизма, являющихся прямой угрозой безопасности не только поселения, но и страны в целом. Эти явления в крайних формах своего проявления находят выражение в терроризме, который в свою очередь усиливает деструктивные процессы в обществе. Экстремизм во всех его проявлениях ведет к нарушению гражданского мира и согласия, подрывает общественную безопасность и </w:t>
      </w:r>
      <w:r w:rsidRPr="00DC78BE">
        <w:rPr>
          <w:sz w:val="28"/>
          <w:szCs w:val="28"/>
          <w:lang w:eastAsia="en-US"/>
        </w:rPr>
        <w:lastRenderedPageBreak/>
        <w:t>государственную целостность Российской Федерации, создает реальную угрозу сохранению конституционного строя, межнационального (межэтнического) и межконфессионального согласия и, как следствие, ложится в одну из основ терроризма. В сложившихся обстоятельствах необходима реализация комплекса мероприятий в области противодействия экстремизму и терроризму.</w:t>
      </w:r>
    </w:p>
    <w:p w:rsidR="00DC78BE" w:rsidRPr="00DC78BE" w:rsidRDefault="00DC78BE" w:rsidP="00DC78BE">
      <w:pPr>
        <w:widowControl w:val="0"/>
        <w:ind w:firstLine="709"/>
        <w:jc w:val="both"/>
        <w:rPr>
          <w:sz w:val="28"/>
          <w:szCs w:val="28"/>
          <w:lang w:eastAsia="en-US"/>
        </w:rPr>
      </w:pPr>
      <w:r w:rsidRPr="00DC78BE">
        <w:rPr>
          <w:sz w:val="28"/>
          <w:szCs w:val="28"/>
          <w:lang w:eastAsia="en-US"/>
        </w:rPr>
        <w:t>Реализация Муниципальной программы призвана усилить действие уже предпринятых мер по профилактике терроризма и экстремизма, устранению причин и условий, способствующих их проявлению, а также систематизировать методы процесса формирования толерантного сознания и поведения жителей городского поселения.</w:t>
      </w:r>
    </w:p>
    <w:p w:rsidR="00DC78BE" w:rsidRPr="00DC78BE" w:rsidRDefault="00DC78BE" w:rsidP="00DC78BE">
      <w:pPr>
        <w:widowControl w:val="0"/>
        <w:ind w:firstLine="709"/>
        <w:jc w:val="both"/>
        <w:rPr>
          <w:sz w:val="28"/>
          <w:szCs w:val="28"/>
          <w:lang w:eastAsia="en-US"/>
        </w:rPr>
      </w:pPr>
      <w:r w:rsidRPr="00DC78BE">
        <w:rPr>
          <w:sz w:val="28"/>
          <w:szCs w:val="28"/>
          <w:lang w:eastAsia="en-US"/>
        </w:rPr>
        <w:t>Муниципальная программа позволит укрепить успешное взаимодействие между органами местного самоуправления и общественностью, послужит залогом решения поставленных задач.</w:t>
      </w:r>
    </w:p>
    <w:p w:rsidR="00DC78BE" w:rsidRPr="00DC78BE" w:rsidRDefault="00DC78BE" w:rsidP="00DC78BE">
      <w:pPr>
        <w:widowControl w:val="0"/>
        <w:jc w:val="center"/>
        <w:rPr>
          <w:b/>
          <w:bCs/>
          <w:sz w:val="28"/>
          <w:szCs w:val="28"/>
          <w:lang w:eastAsia="en-US"/>
        </w:rPr>
      </w:pPr>
    </w:p>
    <w:p w:rsidR="00DC78BE" w:rsidRPr="00DC78BE" w:rsidRDefault="00DC78BE" w:rsidP="00DC78BE">
      <w:pPr>
        <w:widowControl w:val="0"/>
        <w:jc w:val="center"/>
        <w:rPr>
          <w:bCs/>
          <w:color w:val="000000"/>
          <w:sz w:val="28"/>
          <w:szCs w:val="28"/>
          <w:lang w:eastAsia="en-US"/>
        </w:rPr>
      </w:pPr>
      <w:r w:rsidRPr="00DC78BE">
        <w:rPr>
          <w:bCs/>
          <w:color w:val="000000"/>
          <w:sz w:val="28"/>
          <w:szCs w:val="28"/>
          <w:lang w:eastAsia="en-US"/>
        </w:rPr>
        <w:t>Раздел 2. Цели, задачи и целевые показатели муниципальной программы</w:t>
      </w:r>
    </w:p>
    <w:p w:rsidR="00DC78BE" w:rsidRPr="00DC78BE" w:rsidRDefault="00DC78BE" w:rsidP="00DC78BE">
      <w:pPr>
        <w:widowControl w:val="0"/>
        <w:jc w:val="center"/>
        <w:rPr>
          <w:bCs/>
          <w:sz w:val="28"/>
          <w:szCs w:val="28"/>
          <w:lang w:eastAsia="en-US"/>
        </w:rPr>
      </w:pPr>
    </w:p>
    <w:tbl>
      <w:tblPr>
        <w:tblStyle w:val="15"/>
        <w:tblW w:w="14601" w:type="dxa"/>
        <w:tblInd w:w="-34" w:type="dxa"/>
        <w:tblLook w:val="04A0" w:firstRow="1" w:lastRow="0" w:firstColumn="1" w:lastColumn="0" w:noHBand="0" w:noVBand="1"/>
      </w:tblPr>
      <w:tblGrid>
        <w:gridCol w:w="636"/>
        <w:gridCol w:w="3318"/>
        <w:gridCol w:w="2097"/>
        <w:gridCol w:w="1461"/>
        <w:gridCol w:w="1419"/>
        <w:gridCol w:w="1417"/>
        <w:gridCol w:w="1418"/>
        <w:gridCol w:w="1417"/>
        <w:gridCol w:w="1418"/>
      </w:tblGrid>
      <w:tr w:rsidR="00DC78BE" w:rsidRPr="00DC78BE" w:rsidTr="002B640A">
        <w:tc>
          <w:tcPr>
            <w:tcW w:w="636" w:type="dxa"/>
            <w:vMerge w:val="restart"/>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w:t>
            </w:r>
          </w:p>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п/п</w:t>
            </w:r>
          </w:p>
        </w:tc>
        <w:tc>
          <w:tcPr>
            <w:tcW w:w="3318" w:type="dxa"/>
            <w:vMerge w:val="restart"/>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Наименование целевого</w:t>
            </w:r>
          </w:p>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показателя</w:t>
            </w:r>
          </w:p>
        </w:tc>
        <w:tc>
          <w:tcPr>
            <w:tcW w:w="2097" w:type="dxa"/>
            <w:vMerge w:val="restart"/>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Единица</w:t>
            </w:r>
          </w:p>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измерения</w:t>
            </w:r>
          </w:p>
        </w:tc>
        <w:tc>
          <w:tcPr>
            <w:tcW w:w="8550" w:type="dxa"/>
            <w:gridSpan w:val="6"/>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Значение показателей</w:t>
            </w:r>
          </w:p>
        </w:tc>
      </w:tr>
      <w:tr w:rsidR="00DC78BE" w:rsidRPr="00DC78BE" w:rsidTr="002B640A">
        <w:trPr>
          <w:trHeight w:val="407"/>
        </w:trPr>
        <w:tc>
          <w:tcPr>
            <w:tcW w:w="636" w:type="dxa"/>
            <w:vMerge/>
          </w:tcPr>
          <w:p w:rsidR="00DC78BE" w:rsidRPr="00DC78BE" w:rsidRDefault="00DC78BE" w:rsidP="00DC78BE">
            <w:pPr>
              <w:widowControl w:val="0"/>
              <w:tabs>
                <w:tab w:val="left" w:pos="426"/>
                <w:tab w:val="left" w:pos="1237"/>
              </w:tabs>
              <w:jc w:val="both"/>
              <w:rPr>
                <w:rFonts w:ascii="Times New Roman" w:hAnsi="Times New Roman"/>
                <w:sz w:val="28"/>
                <w:szCs w:val="28"/>
              </w:rPr>
            </w:pPr>
          </w:p>
        </w:tc>
        <w:tc>
          <w:tcPr>
            <w:tcW w:w="3318" w:type="dxa"/>
            <w:vMerge/>
          </w:tcPr>
          <w:p w:rsidR="00DC78BE" w:rsidRPr="00DC78BE" w:rsidRDefault="00DC78BE" w:rsidP="00DC78BE">
            <w:pPr>
              <w:widowControl w:val="0"/>
              <w:tabs>
                <w:tab w:val="left" w:pos="426"/>
                <w:tab w:val="left" w:pos="1237"/>
              </w:tabs>
              <w:jc w:val="both"/>
              <w:rPr>
                <w:rFonts w:ascii="Times New Roman" w:hAnsi="Times New Roman"/>
                <w:sz w:val="28"/>
                <w:szCs w:val="28"/>
              </w:rPr>
            </w:pPr>
          </w:p>
        </w:tc>
        <w:tc>
          <w:tcPr>
            <w:tcW w:w="2097" w:type="dxa"/>
            <w:vMerge/>
          </w:tcPr>
          <w:p w:rsidR="00DC78BE" w:rsidRPr="00DC78BE" w:rsidRDefault="00DC78BE" w:rsidP="00DC78BE">
            <w:pPr>
              <w:widowControl w:val="0"/>
              <w:tabs>
                <w:tab w:val="left" w:pos="426"/>
                <w:tab w:val="left" w:pos="1237"/>
              </w:tabs>
              <w:jc w:val="both"/>
              <w:rPr>
                <w:rFonts w:ascii="Times New Roman" w:hAnsi="Times New Roman"/>
                <w:sz w:val="28"/>
                <w:szCs w:val="28"/>
              </w:rPr>
            </w:pPr>
          </w:p>
        </w:tc>
        <w:tc>
          <w:tcPr>
            <w:tcW w:w="1461" w:type="dxa"/>
            <w:vAlign w:val="center"/>
          </w:tcPr>
          <w:p w:rsidR="00DC78BE" w:rsidRPr="00DC78BE" w:rsidRDefault="00DC78BE" w:rsidP="00DC78BE">
            <w:pPr>
              <w:jc w:val="center"/>
              <w:rPr>
                <w:rFonts w:ascii="Times New Roman" w:hAnsi="Times New Roman"/>
                <w:sz w:val="28"/>
                <w:szCs w:val="28"/>
              </w:rPr>
            </w:pPr>
            <w:r w:rsidRPr="00DC78BE">
              <w:rPr>
                <w:rFonts w:ascii="Times New Roman" w:hAnsi="Times New Roman"/>
                <w:sz w:val="28"/>
                <w:szCs w:val="28"/>
              </w:rPr>
              <w:t>2020 год</w:t>
            </w:r>
          </w:p>
        </w:tc>
        <w:tc>
          <w:tcPr>
            <w:tcW w:w="1419" w:type="dxa"/>
            <w:vAlign w:val="center"/>
          </w:tcPr>
          <w:p w:rsidR="00DC78BE" w:rsidRPr="00DC78BE" w:rsidRDefault="00DC78BE" w:rsidP="00DC78BE">
            <w:pPr>
              <w:jc w:val="center"/>
              <w:rPr>
                <w:rFonts w:ascii="Times New Roman" w:hAnsi="Times New Roman"/>
                <w:sz w:val="28"/>
                <w:szCs w:val="28"/>
              </w:rPr>
            </w:pPr>
            <w:r w:rsidRPr="00DC78BE">
              <w:rPr>
                <w:rFonts w:ascii="Times New Roman" w:hAnsi="Times New Roman"/>
                <w:sz w:val="28"/>
                <w:szCs w:val="28"/>
              </w:rPr>
              <w:t>2021 год</w:t>
            </w:r>
          </w:p>
        </w:tc>
        <w:tc>
          <w:tcPr>
            <w:tcW w:w="1417" w:type="dxa"/>
            <w:vAlign w:val="center"/>
          </w:tcPr>
          <w:p w:rsidR="00DC78BE" w:rsidRPr="00DC78BE" w:rsidRDefault="00DC78BE" w:rsidP="00DC78BE">
            <w:pPr>
              <w:jc w:val="center"/>
              <w:rPr>
                <w:rFonts w:ascii="Times New Roman" w:hAnsi="Times New Roman"/>
                <w:sz w:val="28"/>
                <w:szCs w:val="28"/>
              </w:rPr>
            </w:pPr>
            <w:r w:rsidRPr="00DC78BE">
              <w:rPr>
                <w:rFonts w:ascii="Times New Roman" w:hAnsi="Times New Roman"/>
                <w:sz w:val="28"/>
                <w:szCs w:val="28"/>
              </w:rPr>
              <w:t>2022 год</w:t>
            </w:r>
          </w:p>
        </w:tc>
        <w:tc>
          <w:tcPr>
            <w:tcW w:w="1418" w:type="dxa"/>
            <w:vAlign w:val="center"/>
          </w:tcPr>
          <w:p w:rsidR="00DC78BE" w:rsidRPr="00DC78BE" w:rsidRDefault="00DC78BE" w:rsidP="00DC78BE">
            <w:pPr>
              <w:jc w:val="center"/>
              <w:rPr>
                <w:rFonts w:ascii="Times New Roman" w:hAnsi="Times New Roman"/>
                <w:sz w:val="28"/>
                <w:szCs w:val="28"/>
              </w:rPr>
            </w:pPr>
            <w:r w:rsidRPr="00DC78BE">
              <w:rPr>
                <w:rFonts w:ascii="Times New Roman" w:hAnsi="Times New Roman"/>
                <w:sz w:val="28"/>
                <w:szCs w:val="28"/>
              </w:rPr>
              <w:t>2023 год</w:t>
            </w:r>
          </w:p>
        </w:tc>
        <w:tc>
          <w:tcPr>
            <w:tcW w:w="1417" w:type="dxa"/>
            <w:vAlign w:val="center"/>
          </w:tcPr>
          <w:p w:rsidR="00DC78BE" w:rsidRPr="00DC78BE" w:rsidRDefault="00DC78BE" w:rsidP="00DC78BE">
            <w:pPr>
              <w:widowControl w:val="0"/>
              <w:shd w:val="clear" w:color="auto" w:fill="FFFFFF"/>
              <w:jc w:val="center"/>
              <w:rPr>
                <w:rFonts w:ascii="Times New Roman" w:hAnsi="Times New Roman"/>
                <w:sz w:val="28"/>
                <w:szCs w:val="28"/>
              </w:rPr>
            </w:pPr>
            <w:r w:rsidRPr="00DC78BE">
              <w:rPr>
                <w:rFonts w:ascii="Times New Roman" w:hAnsi="Times New Roman"/>
                <w:sz w:val="28"/>
                <w:szCs w:val="28"/>
              </w:rPr>
              <w:t>2024 год</w:t>
            </w:r>
          </w:p>
        </w:tc>
        <w:tc>
          <w:tcPr>
            <w:tcW w:w="1418"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2025 год</w:t>
            </w:r>
          </w:p>
        </w:tc>
      </w:tr>
      <w:tr w:rsidR="00DC78BE" w:rsidRPr="00DC78BE" w:rsidTr="002B640A">
        <w:tc>
          <w:tcPr>
            <w:tcW w:w="636" w:type="dxa"/>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1.</w:t>
            </w:r>
          </w:p>
        </w:tc>
        <w:tc>
          <w:tcPr>
            <w:tcW w:w="13965" w:type="dxa"/>
            <w:gridSpan w:val="8"/>
            <w:shd w:val="clear" w:color="auto" w:fill="auto"/>
          </w:tcPr>
          <w:p w:rsidR="00DC78BE" w:rsidRPr="00DC78BE" w:rsidRDefault="00DC78BE" w:rsidP="00DC78BE">
            <w:pPr>
              <w:widowControl w:val="0"/>
              <w:tabs>
                <w:tab w:val="left" w:pos="426"/>
                <w:tab w:val="left" w:pos="1237"/>
              </w:tabs>
              <w:rPr>
                <w:rFonts w:ascii="Times New Roman" w:hAnsi="Times New Roman"/>
                <w:sz w:val="28"/>
                <w:szCs w:val="28"/>
              </w:rPr>
            </w:pPr>
            <w:r w:rsidRPr="00DC78BE">
              <w:rPr>
                <w:rFonts w:ascii="Times New Roman" w:hAnsi="Times New Roman"/>
                <w:sz w:val="28"/>
                <w:szCs w:val="28"/>
              </w:rPr>
              <w:t>Подраздел 2.1 «Сохранение и развитие культуры Кубани на основе ценностей многонационального российского общества»</w:t>
            </w:r>
          </w:p>
        </w:tc>
      </w:tr>
      <w:tr w:rsidR="00DC78BE" w:rsidRPr="00DC78BE" w:rsidTr="002B640A">
        <w:tc>
          <w:tcPr>
            <w:tcW w:w="636" w:type="dxa"/>
          </w:tcPr>
          <w:p w:rsidR="00DC78BE" w:rsidRPr="00DC78BE" w:rsidRDefault="00DC78BE" w:rsidP="00DC78BE">
            <w:pPr>
              <w:widowControl w:val="0"/>
              <w:tabs>
                <w:tab w:val="left" w:pos="426"/>
                <w:tab w:val="left" w:pos="1237"/>
              </w:tabs>
              <w:jc w:val="center"/>
              <w:rPr>
                <w:rFonts w:ascii="Times New Roman" w:hAnsi="Times New Roman"/>
                <w:sz w:val="28"/>
                <w:szCs w:val="28"/>
              </w:rPr>
            </w:pPr>
          </w:p>
        </w:tc>
        <w:tc>
          <w:tcPr>
            <w:tcW w:w="13965" w:type="dxa"/>
            <w:gridSpan w:val="8"/>
          </w:tcPr>
          <w:p w:rsidR="00DC78BE" w:rsidRPr="00DC78BE" w:rsidRDefault="00DC78BE" w:rsidP="00DC78BE">
            <w:pPr>
              <w:widowControl w:val="0"/>
              <w:tabs>
                <w:tab w:val="left" w:pos="426"/>
                <w:tab w:val="left" w:pos="1237"/>
              </w:tabs>
              <w:rPr>
                <w:rFonts w:ascii="Times New Roman" w:hAnsi="Times New Roman"/>
                <w:sz w:val="28"/>
                <w:szCs w:val="28"/>
              </w:rPr>
            </w:pPr>
            <w:r w:rsidRPr="00DC78BE">
              <w:rPr>
                <w:rFonts w:ascii="Times New Roman" w:hAnsi="Times New Roman"/>
                <w:sz w:val="28"/>
                <w:szCs w:val="28"/>
              </w:rPr>
              <w:t xml:space="preserve">Цель: </w:t>
            </w:r>
            <w:r w:rsidRPr="00DC78BE">
              <w:rPr>
                <w:rFonts w:ascii="Times New Roman" w:hAnsi="Times New Roman"/>
                <w:spacing w:val="2"/>
                <w:sz w:val="28"/>
                <w:szCs w:val="28"/>
                <w:shd w:val="clear" w:color="auto" w:fill="FFFFFF"/>
              </w:rPr>
              <w:t>Совершенствование системы гармонизации межнациональных (межэтнических), межконфессиональных и межкультурных отношений</w:t>
            </w:r>
            <w:r w:rsidRPr="00DC78BE">
              <w:rPr>
                <w:rFonts w:ascii="Times New Roman" w:hAnsi="Times New Roman"/>
                <w:sz w:val="28"/>
                <w:szCs w:val="28"/>
              </w:rPr>
              <w:t xml:space="preserve"> в Ейском городском поселении Ейского района.</w:t>
            </w:r>
          </w:p>
        </w:tc>
      </w:tr>
      <w:tr w:rsidR="00DC78BE" w:rsidRPr="00DC78BE" w:rsidTr="002B640A">
        <w:tc>
          <w:tcPr>
            <w:tcW w:w="636" w:type="dxa"/>
          </w:tcPr>
          <w:p w:rsidR="00DC78BE" w:rsidRPr="00DC78BE" w:rsidRDefault="00DC78BE" w:rsidP="00DC78BE">
            <w:pPr>
              <w:widowControl w:val="0"/>
              <w:tabs>
                <w:tab w:val="left" w:pos="426"/>
                <w:tab w:val="left" w:pos="1237"/>
              </w:tabs>
              <w:jc w:val="center"/>
              <w:rPr>
                <w:rFonts w:ascii="Times New Roman" w:hAnsi="Times New Roman"/>
                <w:sz w:val="28"/>
                <w:szCs w:val="28"/>
              </w:rPr>
            </w:pPr>
          </w:p>
        </w:tc>
        <w:tc>
          <w:tcPr>
            <w:tcW w:w="13965" w:type="dxa"/>
            <w:gridSpan w:val="8"/>
          </w:tcPr>
          <w:p w:rsidR="00DC78BE" w:rsidRPr="00DC78BE" w:rsidRDefault="00DC78BE" w:rsidP="00DC78BE">
            <w:pPr>
              <w:widowControl w:val="0"/>
              <w:tabs>
                <w:tab w:val="left" w:pos="426"/>
                <w:tab w:val="left" w:pos="1237"/>
              </w:tabs>
              <w:rPr>
                <w:rFonts w:ascii="Times New Roman" w:hAnsi="Times New Roman"/>
                <w:sz w:val="28"/>
                <w:szCs w:val="28"/>
              </w:rPr>
            </w:pPr>
            <w:r w:rsidRPr="00DC78BE">
              <w:rPr>
                <w:rFonts w:ascii="Times New Roman" w:hAnsi="Times New Roman"/>
                <w:sz w:val="28"/>
                <w:szCs w:val="28"/>
              </w:rPr>
              <w:t xml:space="preserve">Задачи: </w:t>
            </w:r>
            <w:r w:rsidRPr="00DC78BE">
              <w:rPr>
                <w:rFonts w:ascii="Times New Roman" w:hAnsi="Times New Roman"/>
                <w:spacing w:val="2"/>
                <w:sz w:val="28"/>
                <w:szCs w:val="28"/>
                <w:shd w:val="clear" w:color="auto" w:fill="FFFFFF"/>
              </w:rPr>
              <w:t>Укрепление межэтнического и межконфессионального сотрудничества посредством реализации совместных мероприятий в сфере межнациональных и межконфессиональных отношений.</w:t>
            </w:r>
          </w:p>
        </w:tc>
      </w:tr>
      <w:tr w:rsidR="00DC78BE" w:rsidRPr="00DC78BE" w:rsidTr="002B640A">
        <w:tc>
          <w:tcPr>
            <w:tcW w:w="636" w:type="dxa"/>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1.1</w:t>
            </w:r>
          </w:p>
        </w:tc>
        <w:tc>
          <w:tcPr>
            <w:tcW w:w="3318" w:type="dxa"/>
          </w:tcPr>
          <w:p w:rsidR="00DC78BE" w:rsidRPr="00DC78BE" w:rsidRDefault="00DC78BE" w:rsidP="00DC78BE">
            <w:pPr>
              <w:widowControl w:val="0"/>
              <w:tabs>
                <w:tab w:val="left" w:pos="426"/>
                <w:tab w:val="left" w:pos="1237"/>
              </w:tabs>
              <w:jc w:val="both"/>
              <w:rPr>
                <w:rFonts w:ascii="Times New Roman" w:hAnsi="Times New Roman"/>
                <w:sz w:val="28"/>
                <w:szCs w:val="28"/>
              </w:rPr>
            </w:pPr>
            <w:r w:rsidRPr="00DC78BE">
              <w:rPr>
                <w:rFonts w:ascii="Times New Roman" w:hAnsi="Times New Roman"/>
                <w:sz w:val="28"/>
                <w:szCs w:val="28"/>
              </w:rPr>
              <w:t>Концерты</w:t>
            </w:r>
          </w:p>
        </w:tc>
        <w:tc>
          <w:tcPr>
            <w:tcW w:w="2097" w:type="dxa"/>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мероприятие</w:t>
            </w:r>
          </w:p>
        </w:tc>
        <w:tc>
          <w:tcPr>
            <w:tcW w:w="1461"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1</w:t>
            </w:r>
          </w:p>
        </w:tc>
        <w:tc>
          <w:tcPr>
            <w:tcW w:w="1419"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2</w:t>
            </w:r>
          </w:p>
        </w:tc>
        <w:tc>
          <w:tcPr>
            <w:tcW w:w="1417"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2</w:t>
            </w:r>
          </w:p>
        </w:tc>
        <w:tc>
          <w:tcPr>
            <w:tcW w:w="1418"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2</w:t>
            </w:r>
          </w:p>
        </w:tc>
        <w:tc>
          <w:tcPr>
            <w:tcW w:w="1417"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2</w:t>
            </w:r>
          </w:p>
        </w:tc>
        <w:tc>
          <w:tcPr>
            <w:tcW w:w="1418"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2</w:t>
            </w:r>
          </w:p>
        </w:tc>
      </w:tr>
      <w:tr w:rsidR="00DC78BE" w:rsidRPr="00DC78BE" w:rsidTr="002B640A">
        <w:tc>
          <w:tcPr>
            <w:tcW w:w="636" w:type="dxa"/>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1.2</w:t>
            </w:r>
          </w:p>
        </w:tc>
        <w:tc>
          <w:tcPr>
            <w:tcW w:w="3318" w:type="dxa"/>
          </w:tcPr>
          <w:p w:rsidR="00DC78BE" w:rsidRPr="00DC78BE" w:rsidRDefault="00DC78BE" w:rsidP="00DC78BE">
            <w:pPr>
              <w:widowControl w:val="0"/>
              <w:tabs>
                <w:tab w:val="left" w:pos="426"/>
                <w:tab w:val="left" w:pos="1237"/>
              </w:tabs>
              <w:jc w:val="both"/>
              <w:rPr>
                <w:rFonts w:ascii="Times New Roman" w:hAnsi="Times New Roman"/>
                <w:sz w:val="28"/>
                <w:szCs w:val="28"/>
              </w:rPr>
            </w:pPr>
            <w:r w:rsidRPr="00DC78BE">
              <w:rPr>
                <w:rFonts w:ascii="Times New Roman" w:hAnsi="Times New Roman"/>
                <w:sz w:val="28"/>
                <w:szCs w:val="28"/>
              </w:rPr>
              <w:t>Конкурсы</w:t>
            </w:r>
          </w:p>
        </w:tc>
        <w:tc>
          <w:tcPr>
            <w:tcW w:w="2097" w:type="dxa"/>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мероприятие</w:t>
            </w:r>
          </w:p>
        </w:tc>
        <w:tc>
          <w:tcPr>
            <w:tcW w:w="1461"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1</w:t>
            </w:r>
          </w:p>
        </w:tc>
        <w:tc>
          <w:tcPr>
            <w:tcW w:w="1419"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1</w:t>
            </w:r>
          </w:p>
        </w:tc>
        <w:tc>
          <w:tcPr>
            <w:tcW w:w="1417"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1</w:t>
            </w:r>
          </w:p>
        </w:tc>
        <w:tc>
          <w:tcPr>
            <w:tcW w:w="1418"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1</w:t>
            </w:r>
          </w:p>
        </w:tc>
        <w:tc>
          <w:tcPr>
            <w:tcW w:w="1417"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1</w:t>
            </w:r>
          </w:p>
        </w:tc>
        <w:tc>
          <w:tcPr>
            <w:tcW w:w="1418"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1</w:t>
            </w:r>
          </w:p>
        </w:tc>
      </w:tr>
      <w:tr w:rsidR="00DC78BE" w:rsidRPr="00DC78BE" w:rsidTr="002B640A">
        <w:tc>
          <w:tcPr>
            <w:tcW w:w="636" w:type="dxa"/>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1.3</w:t>
            </w:r>
          </w:p>
        </w:tc>
        <w:tc>
          <w:tcPr>
            <w:tcW w:w="3318" w:type="dxa"/>
          </w:tcPr>
          <w:p w:rsidR="00DC78BE" w:rsidRPr="00DC78BE" w:rsidRDefault="00DC78BE" w:rsidP="00DC78BE">
            <w:pPr>
              <w:widowControl w:val="0"/>
              <w:tabs>
                <w:tab w:val="left" w:pos="426"/>
                <w:tab w:val="left" w:pos="1237"/>
              </w:tabs>
              <w:jc w:val="both"/>
              <w:rPr>
                <w:rFonts w:ascii="Times New Roman" w:hAnsi="Times New Roman"/>
                <w:sz w:val="28"/>
                <w:szCs w:val="28"/>
              </w:rPr>
            </w:pPr>
            <w:r w:rsidRPr="00DC78BE">
              <w:rPr>
                <w:rFonts w:ascii="Times New Roman" w:hAnsi="Times New Roman"/>
                <w:sz w:val="28"/>
                <w:szCs w:val="28"/>
              </w:rPr>
              <w:t>Фестивали</w:t>
            </w:r>
          </w:p>
        </w:tc>
        <w:tc>
          <w:tcPr>
            <w:tcW w:w="2097" w:type="dxa"/>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мероприятие</w:t>
            </w:r>
          </w:p>
        </w:tc>
        <w:tc>
          <w:tcPr>
            <w:tcW w:w="1461"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1</w:t>
            </w:r>
          </w:p>
        </w:tc>
        <w:tc>
          <w:tcPr>
            <w:tcW w:w="1419"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1</w:t>
            </w:r>
          </w:p>
        </w:tc>
        <w:tc>
          <w:tcPr>
            <w:tcW w:w="1417"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2</w:t>
            </w:r>
          </w:p>
        </w:tc>
        <w:tc>
          <w:tcPr>
            <w:tcW w:w="1418"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2</w:t>
            </w:r>
          </w:p>
        </w:tc>
        <w:tc>
          <w:tcPr>
            <w:tcW w:w="1417"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2</w:t>
            </w:r>
          </w:p>
        </w:tc>
        <w:tc>
          <w:tcPr>
            <w:tcW w:w="1418"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2</w:t>
            </w:r>
          </w:p>
        </w:tc>
      </w:tr>
      <w:tr w:rsidR="00DC78BE" w:rsidRPr="00DC78BE" w:rsidTr="002B640A">
        <w:tc>
          <w:tcPr>
            <w:tcW w:w="636" w:type="dxa"/>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1.4</w:t>
            </w:r>
          </w:p>
        </w:tc>
        <w:tc>
          <w:tcPr>
            <w:tcW w:w="3318" w:type="dxa"/>
          </w:tcPr>
          <w:p w:rsidR="00DC78BE" w:rsidRPr="00DC78BE" w:rsidRDefault="00DC78BE" w:rsidP="00DC78BE">
            <w:pPr>
              <w:widowControl w:val="0"/>
              <w:tabs>
                <w:tab w:val="left" w:pos="426"/>
                <w:tab w:val="left" w:pos="1237"/>
              </w:tabs>
              <w:jc w:val="both"/>
              <w:rPr>
                <w:rFonts w:ascii="Times New Roman" w:hAnsi="Times New Roman"/>
                <w:sz w:val="28"/>
                <w:szCs w:val="28"/>
              </w:rPr>
            </w:pPr>
            <w:r w:rsidRPr="00DC78BE">
              <w:rPr>
                <w:rFonts w:ascii="Times New Roman" w:hAnsi="Times New Roman"/>
                <w:sz w:val="28"/>
                <w:szCs w:val="28"/>
              </w:rPr>
              <w:t>Акции</w:t>
            </w:r>
          </w:p>
        </w:tc>
        <w:tc>
          <w:tcPr>
            <w:tcW w:w="2097" w:type="dxa"/>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мероприятие</w:t>
            </w:r>
          </w:p>
        </w:tc>
        <w:tc>
          <w:tcPr>
            <w:tcW w:w="1461"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1</w:t>
            </w:r>
          </w:p>
        </w:tc>
        <w:tc>
          <w:tcPr>
            <w:tcW w:w="1419"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1</w:t>
            </w:r>
          </w:p>
        </w:tc>
        <w:tc>
          <w:tcPr>
            <w:tcW w:w="1417"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1</w:t>
            </w:r>
          </w:p>
        </w:tc>
        <w:tc>
          <w:tcPr>
            <w:tcW w:w="1418"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1</w:t>
            </w:r>
          </w:p>
        </w:tc>
        <w:tc>
          <w:tcPr>
            <w:tcW w:w="1417"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1</w:t>
            </w:r>
          </w:p>
        </w:tc>
        <w:tc>
          <w:tcPr>
            <w:tcW w:w="1418"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1</w:t>
            </w:r>
          </w:p>
        </w:tc>
      </w:tr>
      <w:tr w:rsidR="00DC78BE" w:rsidRPr="00DC78BE" w:rsidTr="002B640A">
        <w:tc>
          <w:tcPr>
            <w:tcW w:w="636" w:type="dxa"/>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1.5</w:t>
            </w:r>
          </w:p>
        </w:tc>
        <w:tc>
          <w:tcPr>
            <w:tcW w:w="3318" w:type="dxa"/>
          </w:tcPr>
          <w:p w:rsidR="00DC78BE" w:rsidRPr="00DC78BE" w:rsidRDefault="00DC78BE" w:rsidP="00DC78BE">
            <w:pPr>
              <w:widowControl w:val="0"/>
              <w:tabs>
                <w:tab w:val="left" w:pos="426"/>
                <w:tab w:val="left" w:pos="1237"/>
              </w:tabs>
              <w:jc w:val="both"/>
              <w:rPr>
                <w:rFonts w:ascii="Times New Roman" w:hAnsi="Times New Roman"/>
                <w:sz w:val="28"/>
                <w:szCs w:val="28"/>
              </w:rPr>
            </w:pPr>
            <w:r w:rsidRPr="00DC78BE">
              <w:rPr>
                <w:rFonts w:ascii="Times New Roman" w:hAnsi="Times New Roman"/>
                <w:sz w:val="28"/>
                <w:szCs w:val="28"/>
              </w:rPr>
              <w:t>Иные мероприятия</w:t>
            </w:r>
          </w:p>
        </w:tc>
        <w:tc>
          <w:tcPr>
            <w:tcW w:w="2097" w:type="dxa"/>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мероприятие</w:t>
            </w:r>
          </w:p>
        </w:tc>
        <w:tc>
          <w:tcPr>
            <w:tcW w:w="1461"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3</w:t>
            </w:r>
          </w:p>
        </w:tc>
        <w:tc>
          <w:tcPr>
            <w:tcW w:w="1419"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3</w:t>
            </w:r>
          </w:p>
        </w:tc>
        <w:tc>
          <w:tcPr>
            <w:tcW w:w="1417"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3</w:t>
            </w:r>
          </w:p>
        </w:tc>
        <w:tc>
          <w:tcPr>
            <w:tcW w:w="1418"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3</w:t>
            </w:r>
          </w:p>
        </w:tc>
        <w:tc>
          <w:tcPr>
            <w:tcW w:w="1417"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3</w:t>
            </w:r>
          </w:p>
        </w:tc>
        <w:tc>
          <w:tcPr>
            <w:tcW w:w="1418"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3</w:t>
            </w:r>
          </w:p>
        </w:tc>
      </w:tr>
      <w:tr w:rsidR="00DC78BE" w:rsidRPr="00DC78BE" w:rsidTr="002B640A">
        <w:tc>
          <w:tcPr>
            <w:tcW w:w="636" w:type="dxa"/>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2.</w:t>
            </w:r>
          </w:p>
        </w:tc>
        <w:tc>
          <w:tcPr>
            <w:tcW w:w="13965" w:type="dxa"/>
            <w:gridSpan w:val="8"/>
          </w:tcPr>
          <w:p w:rsidR="00DC78BE" w:rsidRPr="00DC78BE" w:rsidRDefault="00DC78BE" w:rsidP="00DC78BE">
            <w:pPr>
              <w:widowControl w:val="0"/>
              <w:tabs>
                <w:tab w:val="left" w:pos="426"/>
                <w:tab w:val="left" w:pos="1237"/>
              </w:tabs>
              <w:rPr>
                <w:rFonts w:ascii="Times New Roman" w:hAnsi="Times New Roman"/>
                <w:sz w:val="28"/>
                <w:szCs w:val="28"/>
              </w:rPr>
            </w:pPr>
            <w:r w:rsidRPr="00DC78BE">
              <w:rPr>
                <w:rFonts w:ascii="Times New Roman" w:hAnsi="Times New Roman"/>
                <w:sz w:val="28"/>
                <w:szCs w:val="28"/>
              </w:rPr>
              <w:t>Подраздел 2.2 «Мероприятия по профилактике противодействию терроризму и экстремизму в молодежной среде»</w:t>
            </w:r>
          </w:p>
        </w:tc>
      </w:tr>
      <w:tr w:rsidR="00DC78BE" w:rsidRPr="00DC78BE" w:rsidTr="002B640A">
        <w:tc>
          <w:tcPr>
            <w:tcW w:w="636" w:type="dxa"/>
          </w:tcPr>
          <w:p w:rsidR="00DC78BE" w:rsidRPr="00DC78BE" w:rsidRDefault="00DC78BE" w:rsidP="00DC78BE">
            <w:pPr>
              <w:widowControl w:val="0"/>
              <w:tabs>
                <w:tab w:val="left" w:pos="426"/>
                <w:tab w:val="left" w:pos="1237"/>
              </w:tabs>
              <w:jc w:val="center"/>
              <w:rPr>
                <w:rFonts w:ascii="Times New Roman" w:hAnsi="Times New Roman"/>
                <w:sz w:val="28"/>
                <w:szCs w:val="28"/>
              </w:rPr>
            </w:pPr>
          </w:p>
        </w:tc>
        <w:tc>
          <w:tcPr>
            <w:tcW w:w="13965" w:type="dxa"/>
            <w:gridSpan w:val="8"/>
          </w:tcPr>
          <w:p w:rsidR="00DC78BE" w:rsidRPr="00DC78BE" w:rsidRDefault="00DC78BE" w:rsidP="00DC78BE">
            <w:pPr>
              <w:widowControl w:val="0"/>
              <w:tabs>
                <w:tab w:val="left" w:pos="426"/>
                <w:tab w:val="left" w:pos="1237"/>
              </w:tabs>
              <w:spacing w:line="317" w:lineRule="exact"/>
              <w:rPr>
                <w:rFonts w:ascii="Times New Roman" w:hAnsi="Times New Roman"/>
                <w:sz w:val="28"/>
                <w:szCs w:val="28"/>
              </w:rPr>
            </w:pPr>
            <w:r w:rsidRPr="00DC78BE">
              <w:rPr>
                <w:rFonts w:ascii="Times New Roman" w:hAnsi="Times New Roman"/>
                <w:sz w:val="28"/>
                <w:szCs w:val="28"/>
              </w:rPr>
              <w:t>Цель: П</w:t>
            </w:r>
            <w:r w:rsidRPr="00DC78BE">
              <w:rPr>
                <w:rFonts w:ascii="Times New Roman" w:hAnsi="Times New Roman"/>
                <w:bCs/>
                <w:sz w:val="28"/>
                <w:szCs w:val="28"/>
              </w:rPr>
              <w:t>редупреждение межнациональных конфликтов, экстремизма и терроризма,</w:t>
            </w:r>
            <w:r w:rsidRPr="00DC78BE">
              <w:rPr>
                <w:rFonts w:ascii="Times New Roman" w:hAnsi="Times New Roman"/>
                <w:sz w:val="28"/>
                <w:szCs w:val="28"/>
              </w:rPr>
              <w:t xml:space="preserve"> укрепление гражданского единства в Ейском городском поселении Ейского района.</w:t>
            </w:r>
          </w:p>
        </w:tc>
      </w:tr>
      <w:tr w:rsidR="00DC78BE" w:rsidRPr="00DC78BE" w:rsidTr="002B640A">
        <w:tc>
          <w:tcPr>
            <w:tcW w:w="636" w:type="dxa"/>
          </w:tcPr>
          <w:p w:rsidR="00DC78BE" w:rsidRPr="00DC78BE" w:rsidRDefault="00DC78BE" w:rsidP="00DC78BE">
            <w:pPr>
              <w:widowControl w:val="0"/>
              <w:tabs>
                <w:tab w:val="left" w:pos="426"/>
                <w:tab w:val="left" w:pos="1237"/>
              </w:tabs>
              <w:jc w:val="center"/>
              <w:rPr>
                <w:rFonts w:ascii="Times New Roman" w:hAnsi="Times New Roman"/>
                <w:sz w:val="28"/>
                <w:szCs w:val="28"/>
              </w:rPr>
            </w:pPr>
          </w:p>
        </w:tc>
        <w:tc>
          <w:tcPr>
            <w:tcW w:w="13965" w:type="dxa"/>
            <w:gridSpan w:val="8"/>
          </w:tcPr>
          <w:p w:rsidR="00DC78BE" w:rsidRPr="00DC78BE" w:rsidRDefault="00DC78BE" w:rsidP="00DC78BE">
            <w:pPr>
              <w:widowControl w:val="0"/>
              <w:tabs>
                <w:tab w:val="left" w:pos="426"/>
                <w:tab w:val="left" w:pos="1237"/>
              </w:tabs>
              <w:rPr>
                <w:rFonts w:ascii="Times New Roman" w:hAnsi="Times New Roman"/>
                <w:sz w:val="28"/>
                <w:szCs w:val="28"/>
              </w:rPr>
            </w:pPr>
            <w:r w:rsidRPr="00DC78BE">
              <w:rPr>
                <w:rFonts w:ascii="Times New Roman" w:hAnsi="Times New Roman"/>
                <w:sz w:val="28"/>
                <w:szCs w:val="28"/>
              </w:rPr>
              <w:t>Задачи: профилактика, предупреждение межнациональных конфликтов, экстремизма и терроризма</w:t>
            </w:r>
            <w:r w:rsidR="004A0D38">
              <w:rPr>
                <w:rFonts w:ascii="Times New Roman" w:hAnsi="Times New Roman"/>
                <w:sz w:val="28"/>
                <w:szCs w:val="28"/>
              </w:rPr>
              <w:t>,</w:t>
            </w:r>
            <w:r w:rsidRPr="00DC78BE">
              <w:rPr>
                <w:rFonts w:ascii="Times New Roman" w:hAnsi="Times New Roman"/>
                <w:sz w:val="28"/>
                <w:szCs w:val="28"/>
              </w:rPr>
              <w:t xml:space="preserve"> содействие </w:t>
            </w:r>
            <w:r w:rsidRPr="00DC78BE">
              <w:rPr>
                <w:rFonts w:ascii="Times New Roman" w:hAnsi="Times New Roman"/>
                <w:sz w:val="28"/>
                <w:szCs w:val="28"/>
              </w:rPr>
              <w:lastRenderedPageBreak/>
              <w:t>формированию и развитию общероссийского гражданского патриотизма и солидарности; воспитание взаимоуважения</w:t>
            </w:r>
            <w:r w:rsidRPr="00DC78BE">
              <w:rPr>
                <w:rFonts w:ascii="Times New Roman" w:hAnsi="Times New Roman"/>
                <w:bCs/>
                <w:sz w:val="28"/>
                <w:szCs w:val="28"/>
              </w:rPr>
              <w:t>.</w:t>
            </w:r>
          </w:p>
        </w:tc>
      </w:tr>
      <w:tr w:rsidR="00DC78BE" w:rsidRPr="00DC78BE" w:rsidTr="002B640A">
        <w:tc>
          <w:tcPr>
            <w:tcW w:w="636" w:type="dxa"/>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lastRenderedPageBreak/>
              <w:t>2.1</w:t>
            </w:r>
          </w:p>
        </w:tc>
        <w:tc>
          <w:tcPr>
            <w:tcW w:w="3318" w:type="dxa"/>
          </w:tcPr>
          <w:p w:rsidR="00DC78BE" w:rsidRPr="00DC78BE" w:rsidRDefault="00DC78BE" w:rsidP="00DC78BE">
            <w:pPr>
              <w:widowControl w:val="0"/>
              <w:tabs>
                <w:tab w:val="left" w:pos="426"/>
                <w:tab w:val="left" w:pos="1237"/>
              </w:tabs>
              <w:jc w:val="both"/>
              <w:rPr>
                <w:rFonts w:ascii="Times New Roman" w:hAnsi="Times New Roman"/>
                <w:sz w:val="28"/>
                <w:szCs w:val="28"/>
              </w:rPr>
            </w:pPr>
            <w:r w:rsidRPr="00DC78BE">
              <w:rPr>
                <w:rFonts w:ascii="Times New Roman" w:hAnsi="Times New Roman"/>
                <w:sz w:val="28"/>
                <w:szCs w:val="28"/>
              </w:rPr>
              <w:t>Акции</w:t>
            </w:r>
          </w:p>
        </w:tc>
        <w:tc>
          <w:tcPr>
            <w:tcW w:w="2097" w:type="dxa"/>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мероприятие</w:t>
            </w:r>
          </w:p>
        </w:tc>
        <w:tc>
          <w:tcPr>
            <w:tcW w:w="1461"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2</w:t>
            </w:r>
          </w:p>
        </w:tc>
        <w:tc>
          <w:tcPr>
            <w:tcW w:w="1419"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3</w:t>
            </w:r>
          </w:p>
        </w:tc>
        <w:tc>
          <w:tcPr>
            <w:tcW w:w="1417"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3</w:t>
            </w:r>
          </w:p>
        </w:tc>
        <w:tc>
          <w:tcPr>
            <w:tcW w:w="1418"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3</w:t>
            </w:r>
          </w:p>
        </w:tc>
        <w:tc>
          <w:tcPr>
            <w:tcW w:w="1417"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3</w:t>
            </w:r>
          </w:p>
        </w:tc>
        <w:tc>
          <w:tcPr>
            <w:tcW w:w="1418"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3</w:t>
            </w:r>
          </w:p>
        </w:tc>
      </w:tr>
      <w:tr w:rsidR="00DC78BE" w:rsidRPr="00DC78BE" w:rsidTr="002B640A">
        <w:tc>
          <w:tcPr>
            <w:tcW w:w="636" w:type="dxa"/>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2.2</w:t>
            </w:r>
          </w:p>
        </w:tc>
        <w:tc>
          <w:tcPr>
            <w:tcW w:w="3318" w:type="dxa"/>
          </w:tcPr>
          <w:p w:rsidR="00DC78BE" w:rsidRPr="00DC78BE" w:rsidRDefault="00DC78BE" w:rsidP="00DC78BE">
            <w:pPr>
              <w:widowControl w:val="0"/>
              <w:tabs>
                <w:tab w:val="left" w:pos="426"/>
                <w:tab w:val="left" w:pos="1237"/>
              </w:tabs>
              <w:jc w:val="both"/>
              <w:rPr>
                <w:rFonts w:ascii="Times New Roman" w:hAnsi="Times New Roman"/>
                <w:sz w:val="28"/>
                <w:szCs w:val="28"/>
              </w:rPr>
            </w:pPr>
            <w:r w:rsidRPr="00DC78BE">
              <w:rPr>
                <w:rFonts w:ascii="Times New Roman" w:hAnsi="Times New Roman"/>
                <w:sz w:val="28"/>
                <w:szCs w:val="28"/>
              </w:rPr>
              <w:t>Иные мероприятия</w:t>
            </w:r>
          </w:p>
        </w:tc>
        <w:tc>
          <w:tcPr>
            <w:tcW w:w="2097" w:type="dxa"/>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мероприятие</w:t>
            </w:r>
          </w:p>
        </w:tc>
        <w:tc>
          <w:tcPr>
            <w:tcW w:w="1461"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w:t>
            </w:r>
          </w:p>
        </w:tc>
        <w:tc>
          <w:tcPr>
            <w:tcW w:w="1419"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2</w:t>
            </w:r>
          </w:p>
        </w:tc>
        <w:tc>
          <w:tcPr>
            <w:tcW w:w="1417"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2</w:t>
            </w:r>
          </w:p>
        </w:tc>
        <w:tc>
          <w:tcPr>
            <w:tcW w:w="1418"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2</w:t>
            </w:r>
          </w:p>
        </w:tc>
        <w:tc>
          <w:tcPr>
            <w:tcW w:w="1417"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2</w:t>
            </w:r>
          </w:p>
        </w:tc>
        <w:tc>
          <w:tcPr>
            <w:tcW w:w="1418" w:type="dxa"/>
            <w:vAlign w:val="center"/>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2</w:t>
            </w:r>
          </w:p>
        </w:tc>
      </w:tr>
      <w:tr w:rsidR="00DC78BE" w:rsidRPr="00DC78BE" w:rsidTr="002B640A">
        <w:tc>
          <w:tcPr>
            <w:tcW w:w="636" w:type="dxa"/>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2.3.</w:t>
            </w:r>
          </w:p>
        </w:tc>
        <w:tc>
          <w:tcPr>
            <w:tcW w:w="3318" w:type="dxa"/>
          </w:tcPr>
          <w:p w:rsidR="00DC78BE" w:rsidRPr="00DC78BE" w:rsidRDefault="00DC78BE" w:rsidP="00DC78BE">
            <w:pPr>
              <w:widowControl w:val="0"/>
              <w:tabs>
                <w:tab w:val="left" w:pos="426"/>
                <w:tab w:val="left" w:pos="1237"/>
              </w:tabs>
              <w:jc w:val="both"/>
              <w:rPr>
                <w:rFonts w:ascii="Times New Roman" w:hAnsi="Times New Roman"/>
                <w:sz w:val="28"/>
                <w:szCs w:val="28"/>
              </w:rPr>
            </w:pPr>
            <w:r w:rsidRPr="00DC78BE">
              <w:rPr>
                <w:rFonts w:ascii="Times New Roman" w:hAnsi="Times New Roman"/>
                <w:sz w:val="28"/>
                <w:szCs w:val="28"/>
              </w:rPr>
              <w:t>Публикации н</w:t>
            </w:r>
            <w:r w:rsidR="009172E9">
              <w:rPr>
                <w:rFonts w:ascii="Times New Roman" w:hAnsi="Times New Roman"/>
                <w:sz w:val="28"/>
                <w:szCs w:val="28"/>
              </w:rPr>
              <w:t>а</w:t>
            </w:r>
            <w:r w:rsidRPr="00DC78BE">
              <w:rPr>
                <w:rFonts w:ascii="Times New Roman" w:hAnsi="Times New Roman"/>
                <w:sz w:val="28"/>
                <w:szCs w:val="28"/>
              </w:rPr>
              <w:t xml:space="preserve"> официальном  сайте администрации  и социальных сетях</w:t>
            </w:r>
          </w:p>
        </w:tc>
        <w:tc>
          <w:tcPr>
            <w:tcW w:w="2097" w:type="dxa"/>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усл.ед</w:t>
            </w:r>
          </w:p>
        </w:tc>
        <w:tc>
          <w:tcPr>
            <w:tcW w:w="1461" w:type="dxa"/>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w:t>
            </w:r>
          </w:p>
        </w:tc>
        <w:tc>
          <w:tcPr>
            <w:tcW w:w="1419" w:type="dxa"/>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12</w:t>
            </w:r>
          </w:p>
        </w:tc>
        <w:tc>
          <w:tcPr>
            <w:tcW w:w="1417" w:type="dxa"/>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12</w:t>
            </w:r>
          </w:p>
        </w:tc>
        <w:tc>
          <w:tcPr>
            <w:tcW w:w="1418" w:type="dxa"/>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12</w:t>
            </w:r>
          </w:p>
        </w:tc>
        <w:tc>
          <w:tcPr>
            <w:tcW w:w="1417" w:type="dxa"/>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12</w:t>
            </w:r>
          </w:p>
        </w:tc>
        <w:tc>
          <w:tcPr>
            <w:tcW w:w="1418" w:type="dxa"/>
          </w:tcPr>
          <w:p w:rsidR="00DC78BE" w:rsidRPr="00DC78BE" w:rsidRDefault="00DC78BE" w:rsidP="00DC78BE">
            <w:pPr>
              <w:widowControl w:val="0"/>
              <w:tabs>
                <w:tab w:val="left" w:pos="426"/>
                <w:tab w:val="left" w:pos="1237"/>
              </w:tabs>
              <w:jc w:val="center"/>
              <w:rPr>
                <w:rFonts w:ascii="Times New Roman" w:hAnsi="Times New Roman"/>
                <w:sz w:val="28"/>
                <w:szCs w:val="28"/>
              </w:rPr>
            </w:pPr>
            <w:r w:rsidRPr="00DC78BE">
              <w:rPr>
                <w:rFonts w:ascii="Times New Roman" w:hAnsi="Times New Roman"/>
                <w:sz w:val="28"/>
                <w:szCs w:val="28"/>
              </w:rPr>
              <w:t>12</w:t>
            </w:r>
          </w:p>
        </w:tc>
      </w:tr>
    </w:tbl>
    <w:p w:rsidR="004128AF" w:rsidRDefault="004128AF" w:rsidP="00DC78BE">
      <w:pPr>
        <w:widowControl w:val="0"/>
        <w:jc w:val="center"/>
        <w:outlineLvl w:val="0"/>
        <w:rPr>
          <w:bCs/>
          <w:sz w:val="28"/>
          <w:szCs w:val="28"/>
          <w:lang w:eastAsia="en-US"/>
        </w:rPr>
      </w:pPr>
      <w:bookmarkStart w:id="1" w:name="bookmark0"/>
    </w:p>
    <w:p w:rsidR="00DC78BE" w:rsidRPr="00DC78BE" w:rsidRDefault="00DC78BE" w:rsidP="00DC78BE">
      <w:pPr>
        <w:widowControl w:val="0"/>
        <w:jc w:val="center"/>
        <w:outlineLvl w:val="0"/>
        <w:rPr>
          <w:bCs/>
          <w:sz w:val="28"/>
          <w:szCs w:val="28"/>
          <w:lang w:eastAsia="en-US"/>
        </w:rPr>
      </w:pPr>
      <w:r w:rsidRPr="00DC78BE">
        <w:rPr>
          <w:bCs/>
          <w:sz w:val="28"/>
          <w:szCs w:val="28"/>
          <w:lang w:eastAsia="en-US"/>
        </w:rPr>
        <w:t>Раздел 3. Сроки и этапы реализации муниципальной программы</w:t>
      </w:r>
      <w:bookmarkEnd w:id="1"/>
    </w:p>
    <w:p w:rsidR="00DC78BE" w:rsidRPr="00DC78BE" w:rsidRDefault="00DC78BE" w:rsidP="00DC78BE">
      <w:pPr>
        <w:widowControl w:val="0"/>
        <w:jc w:val="center"/>
        <w:outlineLvl w:val="0"/>
        <w:rPr>
          <w:b/>
          <w:bCs/>
          <w:sz w:val="28"/>
          <w:szCs w:val="28"/>
          <w:lang w:eastAsia="en-US"/>
        </w:rPr>
      </w:pPr>
    </w:p>
    <w:p w:rsidR="00DC78BE" w:rsidRPr="00DC78BE" w:rsidRDefault="00DC78BE" w:rsidP="00DC78BE">
      <w:pPr>
        <w:widowControl w:val="0"/>
        <w:ind w:firstLine="33"/>
        <w:jc w:val="both"/>
        <w:rPr>
          <w:sz w:val="28"/>
          <w:szCs w:val="28"/>
          <w:lang w:eastAsia="en-US"/>
        </w:rPr>
      </w:pPr>
      <w:r w:rsidRPr="00DC78BE">
        <w:rPr>
          <w:sz w:val="28"/>
          <w:szCs w:val="28"/>
          <w:lang w:eastAsia="en-US"/>
        </w:rPr>
        <w:t>Сроки реализации программы - 2020 - 2025 годы.</w:t>
      </w:r>
    </w:p>
    <w:p w:rsidR="00DC78BE" w:rsidRPr="00DC78BE" w:rsidRDefault="00DC78BE" w:rsidP="00DC78BE">
      <w:pPr>
        <w:widowControl w:val="0"/>
        <w:ind w:firstLine="33"/>
        <w:jc w:val="both"/>
        <w:rPr>
          <w:sz w:val="28"/>
          <w:szCs w:val="28"/>
          <w:lang w:eastAsia="en-US"/>
        </w:rPr>
      </w:pPr>
    </w:p>
    <w:p w:rsidR="00DC78BE" w:rsidRPr="00DC78BE" w:rsidRDefault="00DC78BE" w:rsidP="00DC78BE">
      <w:pPr>
        <w:widowControl w:val="0"/>
        <w:ind w:firstLine="689"/>
        <w:jc w:val="center"/>
        <w:outlineLvl w:val="0"/>
        <w:rPr>
          <w:bCs/>
          <w:sz w:val="28"/>
          <w:szCs w:val="28"/>
          <w:lang w:eastAsia="en-US"/>
        </w:rPr>
      </w:pPr>
      <w:bookmarkStart w:id="2" w:name="bookmark1"/>
      <w:r w:rsidRPr="00DC78BE">
        <w:rPr>
          <w:bCs/>
          <w:sz w:val="28"/>
          <w:szCs w:val="28"/>
          <w:lang w:eastAsia="en-US"/>
        </w:rPr>
        <w:t>Раздел 4. Обоснование ресурсного обеспечения муниципальной программы</w:t>
      </w:r>
      <w:bookmarkEnd w:id="2"/>
    </w:p>
    <w:p w:rsidR="00DC78BE" w:rsidRPr="00DC78BE" w:rsidRDefault="00DC78BE" w:rsidP="00DC78BE">
      <w:pPr>
        <w:widowControl w:val="0"/>
        <w:ind w:firstLine="689"/>
        <w:jc w:val="center"/>
        <w:outlineLvl w:val="0"/>
        <w:rPr>
          <w:b/>
          <w:bCs/>
          <w:sz w:val="28"/>
          <w:szCs w:val="28"/>
          <w:lang w:eastAsia="en-US"/>
        </w:rPr>
      </w:pPr>
    </w:p>
    <w:p w:rsidR="00DC78BE" w:rsidRPr="00DC78BE" w:rsidRDefault="00DC78BE" w:rsidP="00DC78BE">
      <w:pPr>
        <w:widowControl w:val="0"/>
        <w:shd w:val="clear" w:color="auto" w:fill="FFFFFF"/>
        <w:ind w:firstLine="709"/>
        <w:jc w:val="both"/>
        <w:rPr>
          <w:sz w:val="28"/>
          <w:szCs w:val="28"/>
          <w:lang w:eastAsia="en-US"/>
        </w:rPr>
      </w:pPr>
      <w:r w:rsidRPr="00DC78BE">
        <w:rPr>
          <w:sz w:val="28"/>
          <w:szCs w:val="28"/>
          <w:lang w:eastAsia="en-US"/>
        </w:rPr>
        <w:t>Общий объем финансирования муниципальной программы планируется в размере</w:t>
      </w:r>
      <w:r w:rsidRPr="00DC78BE">
        <w:rPr>
          <w:color w:val="548DD4"/>
          <w:sz w:val="28"/>
          <w:szCs w:val="28"/>
          <w:lang w:eastAsia="en-US"/>
        </w:rPr>
        <w:t xml:space="preserve"> </w:t>
      </w:r>
      <w:r w:rsidRPr="00DC78BE">
        <w:rPr>
          <w:color w:val="000000"/>
          <w:sz w:val="28"/>
          <w:szCs w:val="28"/>
          <w:lang w:eastAsia="en-US"/>
        </w:rPr>
        <w:t xml:space="preserve">80,0 </w:t>
      </w:r>
      <w:r w:rsidRPr="00DC78BE">
        <w:rPr>
          <w:sz w:val="28"/>
          <w:szCs w:val="28"/>
          <w:lang w:eastAsia="en-US"/>
        </w:rPr>
        <w:t>тысяч рублей за счет средств бюджета Ейского городского поселения Ейского района, в том числе по годам:</w:t>
      </w:r>
    </w:p>
    <w:p w:rsidR="00DC78BE" w:rsidRPr="00DC78BE" w:rsidRDefault="00DC78BE" w:rsidP="00DC78BE">
      <w:pPr>
        <w:widowControl w:val="0"/>
        <w:shd w:val="clear" w:color="auto" w:fill="FFFFFF"/>
        <w:ind w:firstLine="709"/>
        <w:jc w:val="both"/>
        <w:rPr>
          <w:sz w:val="28"/>
          <w:szCs w:val="28"/>
          <w:lang w:eastAsia="en-US"/>
        </w:rPr>
      </w:pPr>
      <w:r w:rsidRPr="00DC78BE">
        <w:rPr>
          <w:sz w:val="28"/>
          <w:szCs w:val="28"/>
          <w:lang w:eastAsia="en-US"/>
        </w:rPr>
        <w:t>2020 год – 0,0 тысяч рублей,</w:t>
      </w:r>
    </w:p>
    <w:p w:rsidR="00DC78BE" w:rsidRPr="00DC78BE" w:rsidRDefault="00DC78BE" w:rsidP="00DC78BE">
      <w:pPr>
        <w:widowControl w:val="0"/>
        <w:shd w:val="clear" w:color="auto" w:fill="FFFFFF"/>
        <w:ind w:firstLine="709"/>
        <w:jc w:val="both"/>
        <w:rPr>
          <w:sz w:val="28"/>
          <w:szCs w:val="28"/>
          <w:lang w:eastAsia="en-US"/>
        </w:rPr>
      </w:pPr>
      <w:r w:rsidRPr="00DC78BE">
        <w:rPr>
          <w:sz w:val="28"/>
          <w:szCs w:val="28"/>
          <w:lang w:eastAsia="en-US"/>
        </w:rPr>
        <w:t>2021 год – 0,0 тысяч рублей,</w:t>
      </w:r>
    </w:p>
    <w:p w:rsidR="00DC78BE" w:rsidRPr="00DC78BE" w:rsidRDefault="00DC78BE" w:rsidP="00DC78BE">
      <w:pPr>
        <w:widowControl w:val="0"/>
        <w:shd w:val="clear" w:color="auto" w:fill="FFFFFF"/>
        <w:ind w:firstLine="709"/>
        <w:jc w:val="both"/>
        <w:rPr>
          <w:sz w:val="28"/>
          <w:szCs w:val="28"/>
          <w:lang w:eastAsia="en-US"/>
        </w:rPr>
      </w:pPr>
      <w:r w:rsidRPr="00DC78BE">
        <w:rPr>
          <w:sz w:val="28"/>
          <w:szCs w:val="28"/>
          <w:lang w:eastAsia="en-US"/>
        </w:rPr>
        <w:t>2022 год – 10,0 тысяч рублей,</w:t>
      </w:r>
    </w:p>
    <w:p w:rsidR="00DC78BE" w:rsidRPr="00DC78BE" w:rsidRDefault="00DC78BE" w:rsidP="00DC78BE">
      <w:pPr>
        <w:widowControl w:val="0"/>
        <w:shd w:val="clear" w:color="auto" w:fill="FFFFFF"/>
        <w:ind w:firstLine="709"/>
        <w:jc w:val="both"/>
        <w:rPr>
          <w:sz w:val="28"/>
          <w:szCs w:val="28"/>
          <w:lang w:eastAsia="en-US"/>
        </w:rPr>
      </w:pPr>
      <w:r w:rsidRPr="00DC78BE">
        <w:rPr>
          <w:sz w:val="28"/>
          <w:szCs w:val="28"/>
          <w:lang w:eastAsia="en-US"/>
        </w:rPr>
        <w:t>2023 год – 10,0 тысяч рублей,</w:t>
      </w:r>
    </w:p>
    <w:p w:rsidR="00DC78BE" w:rsidRPr="00DC78BE" w:rsidRDefault="00DC78BE" w:rsidP="00DC78BE">
      <w:pPr>
        <w:widowControl w:val="0"/>
        <w:shd w:val="clear" w:color="auto" w:fill="FFFFFF"/>
        <w:ind w:firstLine="709"/>
        <w:jc w:val="both"/>
        <w:rPr>
          <w:sz w:val="28"/>
          <w:szCs w:val="28"/>
          <w:lang w:eastAsia="en-US"/>
        </w:rPr>
      </w:pPr>
      <w:r w:rsidRPr="00DC78BE">
        <w:rPr>
          <w:sz w:val="28"/>
          <w:szCs w:val="28"/>
          <w:lang w:eastAsia="en-US"/>
        </w:rPr>
        <w:t>2024 год – 10,0 тысяч рублей,</w:t>
      </w:r>
    </w:p>
    <w:p w:rsidR="00DC78BE" w:rsidRPr="00DC78BE" w:rsidRDefault="00DC78BE" w:rsidP="00DC78BE">
      <w:pPr>
        <w:widowControl w:val="0"/>
        <w:shd w:val="clear" w:color="auto" w:fill="FFFFFF"/>
        <w:ind w:firstLine="709"/>
        <w:jc w:val="both"/>
        <w:rPr>
          <w:sz w:val="28"/>
          <w:szCs w:val="28"/>
          <w:lang w:eastAsia="en-US"/>
        </w:rPr>
      </w:pPr>
      <w:r w:rsidRPr="00DC78BE">
        <w:rPr>
          <w:sz w:val="28"/>
          <w:szCs w:val="28"/>
          <w:lang w:eastAsia="en-US"/>
        </w:rPr>
        <w:t>2025 год – 50,0 тысяч рублей.</w:t>
      </w:r>
    </w:p>
    <w:p w:rsidR="00DC78BE" w:rsidRPr="00DC78BE" w:rsidRDefault="00DC78BE" w:rsidP="00DC78BE">
      <w:pPr>
        <w:widowControl w:val="0"/>
        <w:shd w:val="clear" w:color="auto" w:fill="FFFFFF"/>
        <w:ind w:firstLine="709"/>
        <w:jc w:val="both"/>
        <w:rPr>
          <w:sz w:val="28"/>
          <w:szCs w:val="28"/>
          <w:lang w:eastAsia="en-US"/>
        </w:rPr>
      </w:pPr>
    </w:p>
    <w:p w:rsidR="00DC78BE" w:rsidRPr="00DC78BE" w:rsidRDefault="00DC78BE" w:rsidP="00DC78BE">
      <w:pPr>
        <w:widowControl w:val="0"/>
        <w:ind w:firstLine="709"/>
        <w:jc w:val="center"/>
        <w:outlineLvl w:val="0"/>
        <w:rPr>
          <w:bCs/>
          <w:sz w:val="28"/>
          <w:szCs w:val="28"/>
          <w:lang w:eastAsia="en-US"/>
        </w:rPr>
      </w:pPr>
      <w:bookmarkStart w:id="3" w:name="bookmark2"/>
      <w:r w:rsidRPr="00DC78BE">
        <w:rPr>
          <w:bCs/>
          <w:sz w:val="28"/>
          <w:szCs w:val="28"/>
          <w:lang w:eastAsia="en-US"/>
        </w:rPr>
        <w:t>Раздел 5. Прогноз сводных показателей муниципальных заданий</w:t>
      </w:r>
      <w:bookmarkEnd w:id="3"/>
      <w:r w:rsidRPr="00DC78BE">
        <w:rPr>
          <w:bCs/>
          <w:sz w:val="28"/>
          <w:szCs w:val="28"/>
          <w:lang w:eastAsia="en-US"/>
        </w:rPr>
        <w:t xml:space="preserve"> на оказание муниципальных услуг (выполнение работ) муниципальными учреждениями Ейского городского поселения Ейского района в сфере реализации </w:t>
      </w:r>
    </w:p>
    <w:p w:rsidR="00DC78BE" w:rsidRPr="00DC78BE" w:rsidRDefault="00DC78BE" w:rsidP="00DC78BE">
      <w:pPr>
        <w:widowControl w:val="0"/>
        <w:ind w:firstLine="709"/>
        <w:jc w:val="center"/>
        <w:outlineLvl w:val="0"/>
        <w:rPr>
          <w:bCs/>
          <w:sz w:val="28"/>
          <w:szCs w:val="28"/>
          <w:lang w:eastAsia="en-US"/>
        </w:rPr>
      </w:pPr>
      <w:r w:rsidRPr="00DC78BE">
        <w:rPr>
          <w:bCs/>
          <w:sz w:val="28"/>
          <w:szCs w:val="28"/>
          <w:lang w:eastAsia="en-US"/>
        </w:rPr>
        <w:t xml:space="preserve">муниципальной программы на очередной финансовый год и плановый период. </w:t>
      </w:r>
    </w:p>
    <w:p w:rsidR="00DC78BE" w:rsidRPr="00DC78BE" w:rsidRDefault="00DC78BE" w:rsidP="00DC78BE">
      <w:pPr>
        <w:widowControl w:val="0"/>
        <w:ind w:firstLine="709"/>
        <w:jc w:val="center"/>
        <w:outlineLvl w:val="0"/>
        <w:rPr>
          <w:b/>
          <w:bCs/>
          <w:sz w:val="28"/>
          <w:szCs w:val="28"/>
          <w:lang w:eastAsia="en-US"/>
        </w:rPr>
      </w:pPr>
    </w:p>
    <w:p w:rsidR="00DC78BE" w:rsidRPr="00DC78BE" w:rsidRDefault="00DC78BE" w:rsidP="00DC78BE">
      <w:pPr>
        <w:widowControl w:val="0"/>
        <w:ind w:firstLine="709"/>
        <w:jc w:val="both"/>
        <w:rPr>
          <w:sz w:val="28"/>
          <w:szCs w:val="28"/>
          <w:lang w:eastAsia="en-US"/>
        </w:rPr>
      </w:pPr>
      <w:r w:rsidRPr="00DC78BE">
        <w:rPr>
          <w:sz w:val="28"/>
          <w:szCs w:val="28"/>
          <w:lang w:eastAsia="en-US"/>
        </w:rPr>
        <w:t xml:space="preserve">Муниципальные задания на оказание муниципальных услуг (выполнение работ) в сфере реализации </w:t>
      </w:r>
      <w:r w:rsidRPr="00DC78BE">
        <w:rPr>
          <w:sz w:val="28"/>
          <w:szCs w:val="28"/>
          <w:lang w:eastAsia="en-US"/>
        </w:rPr>
        <w:lastRenderedPageBreak/>
        <w:t>муниципальной программы на очередной финансовый год и плановый период муниципальной программой не предусмотрены.</w:t>
      </w:r>
    </w:p>
    <w:p w:rsidR="00DC78BE" w:rsidRPr="00DC78BE" w:rsidRDefault="00DC78BE" w:rsidP="00DC78BE">
      <w:pPr>
        <w:widowControl w:val="0"/>
        <w:jc w:val="both"/>
        <w:rPr>
          <w:sz w:val="28"/>
          <w:szCs w:val="28"/>
          <w:lang w:eastAsia="en-US"/>
        </w:rPr>
      </w:pPr>
    </w:p>
    <w:p w:rsidR="00DC78BE" w:rsidRPr="00DC78BE" w:rsidRDefault="00DC78BE" w:rsidP="00DC78BE">
      <w:pPr>
        <w:widowControl w:val="0"/>
        <w:jc w:val="center"/>
        <w:outlineLvl w:val="0"/>
        <w:rPr>
          <w:bCs/>
          <w:sz w:val="28"/>
          <w:szCs w:val="28"/>
          <w:lang w:eastAsia="en-US"/>
        </w:rPr>
      </w:pPr>
      <w:bookmarkStart w:id="4" w:name="bookmark3"/>
      <w:r w:rsidRPr="00DC78BE">
        <w:rPr>
          <w:bCs/>
          <w:sz w:val="28"/>
          <w:szCs w:val="28"/>
          <w:lang w:eastAsia="en-US"/>
        </w:rPr>
        <w:t xml:space="preserve">Раздел 6. Перечень и краткое описание подпрограмм, ведомственных целевых программ, </w:t>
      </w:r>
    </w:p>
    <w:p w:rsidR="00DC78BE" w:rsidRPr="00DC78BE" w:rsidRDefault="00DC78BE" w:rsidP="00DC78BE">
      <w:pPr>
        <w:widowControl w:val="0"/>
        <w:jc w:val="center"/>
        <w:outlineLvl w:val="0"/>
        <w:rPr>
          <w:bCs/>
          <w:sz w:val="28"/>
          <w:szCs w:val="28"/>
          <w:lang w:eastAsia="en-US"/>
        </w:rPr>
      </w:pPr>
      <w:r w:rsidRPr="00DC78BE">
        <w:rPr>
          <w:bCs/>
          <w:sz w:val="28"/>
          <w:szCs w:val="28"/>
          <w:lang w:eastAsia="en-US"/>
        </w:rPr>
        <w:t>основных мероприятий</w:t>
      </w:r>
      <w:bookmarkEnd w:id="4"/>
      <w:r w:rsidRPr="00DC78BE">
        <w:rPr>
          <w:bCs/>
          <w:sz w:val="28"/>
          <w:szCs w:val="28"/>
          <w:lang w:eastAsia="en-US"/>
        </w:rPr>
        <w:t xml:space="preserve"> муниципальной программы.</w:t>
      </w:r>
    </w:p>
    <w:p w:rsidR="00DC78BE" w:rsidRPr="00DC78BE" w:rsidRDefault="00DC78BE" w:rsidP="00DC78BE">
      <w:pPr>
        <w:widowControl w:val="0"/>
        <w:jc w:val="center"/>
        <w:outlineLvl w:val="0"/>
        <w:rPr>
          <w:bCs/>
          <w:sz w:val="28"/>
          <w:szCs w:val="28"/>
          <w:lang w:eastAsia="en-US"/>
        </w:rPr>
      </w:pPr>
    </w:p>
    <w:p w:rsidR="00DC78BE" w:rsidRPr="00DC78BE" w:rsidRDefault="00DC78BE" w:rsidP="004128AF">
      <w:pPr>
        <w:widowControl w:val="0"/>
        <w:ind w:firstLine="709"/>
        <w:rPr>
          <w:sz w:val="28"/>
          <w:szCs w:val="28"/>
          <w:lang w:eastAsia="en-US"/>
        </w:rPr>
      </w:pPr>
      <w:r w:rsidRPr="00DC78BE">
        <w:rPr>
          <w:sz w:val="28"/>
          <w:szCs w:val="28"/>
          <w:lang w:eastAsia="en-US"/>
        </w:rPr>
        <w:t>Подпрограммы и ведомственные целевые программы, основные мероприятия данной муниципальной программой не предусмотрены.</w:t>
      </w:r>
    </w:p>
    <w:p w:rsidR="00DC78BE" w:rsidRPr="00DC78BE" w:rsidRDefault="00DC78BE" w:rsidP="00DC78BE">
      <w:pPr>
        <w:widowControl w:val="0"/>
        <w:jc w:val="center"/>
        <w:rPr>
          <w:sz w:val="28"/>
          <w:szCs w:val="28"/>
          <w:lang w:eastAsia="en-US"/>
        </w:rPr>
      </w:pPr>
      <w:r w:rsidRPr="00DC78BE">
        <w:rPr>
          <w:sz w:val="28"/>
          <w:szCs w:val="28"/>
          <w:lang w:eastAsia="en-US"/>
        </w:rPr>
        <w:t>Раздел 7. Мероприятия муниципальной программы</w:t>
      </w:r>
    </w:p>
    <w:p w:rsidR="00DC78BE" w:rsidRPr="00DC78BE" w:rsidRDefault="00DC78BE" w:rsidP="00DC78BE">
      <w:pPr>
        <w:widowControl w:val="0"/>
        <w:jc w:val="center"/>
        <w:rPr>
          <w:b/>
          <w:sz w:val="28"/>
          <w:szCs w:val="28"/>
          <w:lang w:eastAsia="en-US"/>
        </w:rPr>
      </w:pPr>
    </w:p>
    <w:tbl>
      <w:tblPr>
        <w:tblStyle w:val="15"/>
        <w:tblW w:w="14709" w:type="dxa"/>
        <w:tblLayout w:type="fixed"/>
        <w:tblLook w:val="04A0" w:firstRow="1" w:lastRow="0" w:firstColumn="1" w:lastColumn="0" w:noHBand="0" w:noVBand="1"/>
      </w:tblPr>
      <w:tblGrid>
        <w:gridCol w:w="675"/>
        <w:gridCol w:w="2685"/>
        <w:gridCol w:w="9"/>
        <w:gridCol w:w="2551"/>
        <w:gridCol w:w="1418"/>
        <w:gridCol w:w="850"/>
        <w:gridCol w:w="851"/>
        <w:gridCol w:w="850"/>
        <w:gridCol w:w="851"/>
        <w:gridCol w:w="850"/>
        <w:gridCol w:w="851"/>
        <w:gridCol w:w="2268"/>
      </w:tblGrid>
      <w:tr w:rsidR="00DC78BE" w:rsidRPr="00DC78BE" w:rsidTr="008B5A25">
        <w:tc>
          <w:tcPr>
            <w:tcW w:w="675" w:type="dxa"/>
            <w:vMerge w:val="restart"/>
            <w:vAlign w:val="center"/>
          </w:tcPr>
          <w:p w:rsidR="00DC78BE" w:rsidRPr="00DC78BE" w:rsidRDefault="00DC78BE" w:rsidP="00DC78BE">
            <w:pPr>
              <w:widowControl w:val="0"/>
              <w:jc w:val="center"/>
              <w:outlineLvl w:val="0"/>
              <w:rPr>
                <w:rFonts w:ascii="Times New Roman" w:hAnsi="Times New Roman"/>
                <w:bCs/>
                <w:sz w:val="28"/>
                <w:szCs w:val="28"/>
              </w:rPr>
            </w:pPr>
            <w:r w:rsidRPr="00DC78BE">
              <w:rPr>
                <w:rFonts w:ascii="Times New Roman" w:hAnsi="Times New Roman"/>
                <w:bCs/>
                <w:sz w:val="28"/>
                <w:szCs w:val="28"/>
              </w:rPr>
              <w:t>№ п/п</w:t>
            </w:r>
          </w:p>
        </w:tc>
        <w:tc>
          <w:tcPr>
            <w:tcW w:w="2694" w:type="dxa"/>
            <w:gridSpan w:val="2"/>
            <w:vMerge w:val="restart"/>
            <w:vAlign w:val="center"/>
          </w:tcPr>
          <w:p w:rsidR="00DC78BE" w:rsidRPr="00DC78BE" w:rsidRDefault="00DC78BE" w:rsidP="00DC78BE">
            <w:pPr>
              <w:widowControl w:val="0"/>
              <w:jc w:val="center"/>
              <w:outlineLvl w:val="0"/>
              <w:rPr>
                <w:rFonts w:ascii="Times New Roman" w:hAnsi="Times New Roman"/>
                <w:bCs/>
                <w:sz w:val="28"/>
                <w:szCs w:val="28"/>
              </w:rPr>
            </w:pPr>
            <w:r w:rsidRPr="00DC78BE">
              <w:rPr>
                <w:rFonts w:ascii="Times New Roman" w:hAnsi="Times New Roman"/>
                <w:bCs/>
                <w:sz w:val="28"/>
                <w:szCs w:val="28"/>
              </w:rPr>
              <w:t>Наименование</w:t>
            </w:r>
          </w:p>
          <w:p w:rsidR="00DC78BE" w:rsidRPr="00DC78BE" w:rsidRDefault="00DC78BE" w:rsidP="00DC78BE">
            <w:pPr>
              <w:widowControl w:val="0"/>
              <w:jc w:val="center"/>
              <w:outlineLvl w:val="0"/>
              <w:rPr>
                <w:rFonts w:ascii="Times New Roman" w:hAnsi="Times New Roman"/>
                <w:bCs/>
                <w:sz w:val="28"/>
                <w:szCs w:val="28"/>
              </w:rPr>
            </w:pPr>
            <w:r w:rsidRPr="00DC78BE">
              <w:rPr>
                <w:rFonts w:ascii="Times New Roman" w:hAnsi="Times New Roman"/>
                <w:bCs/>
                <w:sz w:val="28"/>
                <w:szCs w:val="28"/>
              </w:rPr>
              <w:t>мероприятия</w:t>
            </w:r>
          </w:p>
        </w:tc>
        <w:tc>
          <w:tcPr>
            <w:tcW w:w="2551" w:type="dxa"/>
            <w:vMerge w:val="restart"/>
            <w:vAlign w:val="center"/>
          </w:tcPr>
          <w:p w:rsidR="00DC78BE" w:rsidRPr="00DC78BE" w:rsidRDefault="00DC78BE" w:rsidP="00DC78BE">
            <w:pPr>
              <w:widowControl w:val="0"/>
              <w:jc w:val="center"/>
              <w:outlineLvl w:val="0"/>
              <w:rPr>
                <w:rFonts w:ascii="Times New Roman" w:hAnsi="Times New Roman"/>
                <w:bCs/>
                <w:sz w:val="28"/>
                <w:szCs w:val="28"/>
              </w:rPr>
            </w:pPr>
            <w:r w:rsidRPr="00DC78BE">
              <w:rPr>
                <w:rFonts w:ascii="Times New Roman" w:hAnsi="Times New Roman"/>
                <w:bCs/>
                <w:sz w:val="28"/>
                <w:szCs w:val="28"/>
              </w:rPr>
              <w:t xml:space="preserve">Источник </w:t>
            </w:r>
          </w:p>
          <w:p w:rsidR="00DC78BE" w:rsidRPr="00DC78BE" w:rsidRDefault="00DC78BE" w:rsidP="00DC78BE">
            <w:pPr>
              <w:widowControl w:val="0"/>
              <w:jc w:val="center"/>
              <w:outlineLvl w:val="0"/>
              <w:rPr>
                <w:rFonts w:ascii="Times New Roman" w:hAnsi="Times New Roman"/>
                <w:bCs/>
                <w:sz w:val="28"/>
                <w:szCs w:val="28"/>
              </w:rPr>
            </w:pPr>
            <w:r w:rsidRPr="00DC78BE">
              <w:rPr>
                <w:rFonts w:ascii="Times New Roman" w:hAnsi="Times New Roman"/>
                <w:bCs/>
                <w:sz w:val="28"/>
                <w:szCs w:val="28"/>
              </w:rPr>
              <w:t>финансирования</w:t>
            </w:r>
          </w:p>
        </w:tc>
        <w:tc>
          <w:tcPr>
            <w:tcW w:w="1418" w:type="dxa"/>
            <w:vMerge w:val="restart"/>
            <w:vAlign w:val="center"/>
          </w:tcPr>
          <w:p w:rsidR="00DC78BE" w:rsidRPr="00DC78BE" w:rsidRDefault="00DC78BE" w:rsidP="00DC78BE">
            <w:pPr>
              <w:widowControl w:val="0"/>
              <w:jc w:val="center"/>
              <w:outlineLvl w:val="0"/>
              <w:rPr>
                <w:rFonts w:ascii="Times New Roman" w:hAnsi="Times New Roman"/>
                <w:bCs/>
                <w:sz w:val="28"/>
                <w:szCs w:val="28"/>
              </w:rPr>
            </w:pPr>
            <w:r w:rsidRPr="00DC78BE">
              <w:rPr>
                <w:rFonts w:ascii="Times New Roman" w:hAnsi="Times New Roman"/>
                <w:bCs/>
                <w:sz w:val="28"/>
                <w:szCs w:val="28"/>
              </w:rPr>
              <w:t xml:space="preserve">Объем </w:t>
            </w:r>
          </w:p>
          <w:p w:rsidR="00DC78BE" w:rsidRPr="00DC78BE" w:rsidRDefault="00DC78BE" w:rsidP="00DC78BE">
            <w:pPr>
              <w:widowControl w:val="0"/>
              <w:jc w:val="center"/>
              <w:outlineLvl w:val="0"/>
              <w:rPr>
                <w:rFonts w:ascii="Times New Roman" w:hAnsi="Times New Roman"/>
                <w:bCs/>
                <w:sz w:val="28"/>
                <w:szCs w:val="28"/>
              </w:rPr>
            </w:pPr>
            <w:r w:rsidRPr="00DC78BE">
              <w:rPr>
                <w:rFonts w:ascii="Times New Roman" w:hAnsi="Times New Roman"/>
                <w:bCs/>
                <w:sz w:val="28"/>
                <w:szCs w:val="28"/>
              </w:rPr>
              <w:t>финансирования</w:t>
            </w:r>
          </w:p>
          <w:p w:rsidR="00DC78BE" w:rsidRPr="00DC78BE" w:rsidRDefault="00DC78BE" w:rsidP="00DC78BE">
            <w:pPr>
              <w:widowControl w:val="0"/>
              <w:jc w:val="center"/>
              <w:outlineLvl w:val="0"/>
              <w:rPr>
                <w:rFonts w:ascii="Times New Roman" w:hAnsi="Times New Roman"/>
                <w:bCs/>
              </w:rPr>
            </w:pPr>
          </w:p>
        </w:tc>
        <w:tc>
          <w:tcPr>
            <w:tcW w:w="5103" w:type="dxa"/>
            <w:gridSpan w:val="6"/>
          </w:tcPr>
          <w:p w:rsidR="00DC78BE" w:rsidRPr="00DC78BE" w:rsidRDefault="00DC78BE" w:rsidP="00FE267B">
            <w:pPr>
              <w:widowControl w:val="0"/>
              <w:jc w:val="center"/>
              <w:rPr>
                <w:rFonts w:ascii="Times New Roman" w:hAnsi="Times New Roman"/>
                <w:sz w:val="28"/>
              </w:rPr>
            </w:pPr>
            <w:r w:rsidRPr="00DC78BE">
              <w:rPr>
                <w:rFonts w:ascii="Times New Roman" w:hAnsi="Times New Roman"/>
                <w:sz w:val="28"/>
              </w:rPr>
              <w:t xml:space="preserve">В том числе по </w:t>
            </w:r>
            <w:r w:rsidR="00FE267B">
              <w:rPr>
                <w:rFonts w:ascii="Times New Roman" w:hAnsi="Times New Roman"/>
                <w:sz w:val="28"/>
              </w:rPr>
              <w:t>годам</w:t>
            </w:r>
            <w:r w:rsidRPr="00DC78BE">
              <w:rPr>
                <w:rFonts w:ascii="Times New Roman" w:hAnsi="Times New Roman"/>
                <w:sz w:val="28"/>
              </w:rPr>
              <w:t xml:space="preserve"> реализации</w:t>
            </w:r>
            <w:r w:rsidR="00FE267B">
              <w:rPr>
                <w:rFonts w:ascii="Times New Roman" w:hAnsi="Times New Roman"/>
                <w:sz w:val="28"/>
              </w:rPr>
              <w:t>:</w:t>
            </w:r>
          </w:p>
        </w:tc>
        <w:tc>
          <w:tcPr>
            <w:tcW w:w="2268" w:type="dxa"/>
            <w:vMerge w:val="restart"/>
            <w:vAlign w:val="center"/>
          </w:tcPr>
          <w:p w:rsidR="00DC78BE" w:rsidRPr="00DC78BE" w:rsidRDefault="00DC78BE" w:rsidP="00DC78BE">
            <w:pPr>
              <w:widowControl w:val="0"/>
              <w:jc w:val="center"/>
              <w:rPr>
                <w:rFonts w:ascii="Times New Roman" w:hAnsi="Times New Roman"/>
                <w:sz w:val="28"/>
                <w:szCs w:val="28"/>
              </w:rPr>
            </w:pPr>
            <w:r w:rsidRPr="00DC78BE">
              <w:rPr>
                <w:rFonts w:ascii="Times New Roman" w:hAnsi="Times New Roman"/>
                <w:sz w:val="28"/>
                <w:szCs w:val="28"/>
              </w:rPr>
              <w:t>Исполнитель программных мероприятий</w:t>
            </w:r>
          </w:p>
        </w:tc>
      </w:tr>
      <w:tr w:rsidR="00DC78BE" w:rsidRPr="00DC78BE" w:rsidTr="002149D4">
        <w:trPr>
          <w:trHeight w:val="555"/>
        </w:trPr>
        <w:tc>
          <w:tcPr>
            <w:tcW w:w="675" w:type="dxa"/>
            <w:vMerge/>
          </w:tcPr>
          <w:p w:rsidR="00DC78BE" w:rsidRPr="00DC78BE" w:rsidRDefault="00DC78BE" w:rsidP="00DC78BE">
            <w:pPr>
              <w:widowControl w:val="0"/>
              <w:rPr>
                <w:rFonts w:ascii="Times New Roman" w:hAnsi="Times New Roman"/>
                <w:b/>
                <w:sz w:val="28"/>
                <w:szCs w:val="28"/>
              </w:rPr>
            </w:pPr>
          </w:p>
        </w:tc>
        <w:tc>
          <w:tcPr>
            <w:tcW w:w="2694" w:type="dxa"/>
            <w:gridSpan w:val="2"/>
            <w:vMerge/>
          </w:tcPr>
          <w:p w:rsidR="00DC78BE" w:rsidRPr="00DC78BE" w:rsidRDefault="00DC78BE" w:rsidP="00DC78BE">
            <w:pPr>
              <w:widowControl w:val="0"/>
              <w:rPr>
                <w:rFonts w:ascii="Times New Roman" w:hAnsi="Times New Roman"/>
                <w:b/>
                <w:sz w:val="28"/>
                <w:szCs w:val="28"/>
              </w:rPr>
            </w:pPr>
          </w:p>
        </w:tc>
        <w:tc>
          <w:tcPr>
            <w:tcW w:w="2551" w:type="dxa"/>
            <w:vMerge/>
          </w:tcPr>
          <w:p w:rsidR="00DC78BE" w:rsidRPr="00DC78BE" w:rsidRDefault="00DC78BE" w:rsidP="00DC78BE">
            <w:pPr>
              <w:widowControl w:val="0"/>
              <w:rPr>
                <w:rFonts w:ascii="Times New Roman" w:hAnsi="Times New Roman"/>
                <w:b/>
                <w:sz w:val="28"/>
                <w:szCs w:val="28"/>
              </w:rPr>
            </w:pPr>
          </w:p>
        </w:tc>
        <w:tc>
          <w:tcPr>
            <w:tcW w:w="1418" w:type="dxa"/>
            <w:vMerge/>
          </w:tcPr>
          <w:p w:rsidR="00DC78BE" w:rsidRPr="00DC78BE" w:rsidRDefault="00DC78BE" w:rsidP="00DC78BE">
            <w:pPr>
              <w:widowControl w:val="0"/>
              <w:rPr>
                <w:rFonts w:ascii="Times New Roman" w:hAnsi="Times New Roman"/>
                <w:b/>
                <w:sz w:val="28"/>
                <w:szCs w:val="28"/>
              </w:rPr>
            </w:pPr>
          </w:p>
        </w:tc>
        <w:tc>
          <w:tcPr>
            <w:tcW w:w="850" w:type="dxa"/>
          </w:tcPr>
          <w:p w:rsidR="00DC78BE" w:rsidRPr="00DC78BE" w:rsidRDefault="00DC78BE" w:rsidP="00DC78BE">
            <w:pPr>
              <w:widowControl w:val="0"/>
              <w:jc w:val="center"/>
              <w:rPr>
                <w:rFonts w:ascii="Times New Roman" w:hAnsi="Times New Roman"/>
                <w:sz w:val="28"/>
                <w:szCs w:val="28"/>
              </w:rPr>
            </w:pPr>
            <w:r w:rsidRPr="00DC78BE">
              <w:rPr>
                <w:rFonts w:ascii="Times New Roman" w:hAnsi="Times New Roman"/>
                <w:sz w:val="28"/>
                <w:szCs w:val="28"/>
              </w:rPr>
              <w:t>2020</w:t>
            </w:r>
          </w:p>
          <w:p w:rsidR="00DC78BE" w:rsidRPr="00DC78BE" w:rsidRDefault="00DC78BE" w:rsidP="00DC78BE">
            <w:pPr>
              <w:widowControl w:val="0"/>
              <w:jc w:val="center"/>
              <w:rPr>
                <w:rFonts w:ascii="Times New Roman" w:hAnsi="Times New Roman"/>
              </w:rPr>
            </w:pPr>
            <w:r w:rsidRPr="00DC78BE">
              <w:rPr>
                <w:rFonts w:ascii="Times New Roman" w:hAnsi="Times New Roman"/>
                <w:sz w:val="28"/>
                <w:szCs w:val="28"/>
              </w:rPr>
              <w:t>год</w:t>
            </w:r>
          </w:p>
        </w:tc>
        <w:tc>
          <w:tcPr>
            <w:tcW w:w="851" w:type="dxa"/>
          </w:tcPr>
          <w:p w:rsidR="00DC78BE" w:rsidRPr="00DC78BE" w:rsidRDefault="00DC78BE" w:rsidP="00DC78BE">
            <w:pPr>
              <w:widowControl w:val="0"/>
              <w:jc w:val="center"/>
              <w:rPr>
                <w:rFonts w:ascii="Times New Roman" w:hAnsi="Times New Roman"/>
                <w:sz w:val="28"/>
                <w:szCs w:val="28"/>
              </w:rPr>
            </w:pPr>
            <w:r w:rsidRPr="00DC78BE">
              <w:rPr>
                <w:rFonts w:ascii="Times New Roman" w:hAnsi="Times New Roman"/>
                <w:sz w:val="28"/>
                <w:szCs w:val="28"/>
              </w:rPr>
              <w:t>2021</w:t>
            </w:r>
          </w:p>
          <w:p w:rsidR="00DC78BE" w:rsidRPr="00DC78BE" w:rsidRDefault="00DC78BE" w:rsidP="00DC78BE">
            <w:pPr>
              <w:widowControl w:val="0"/>
              <w:jc w:val="center"/>
              <w:rPr>
                <w:rFonts w:ascii="Times New Roman" w:hAnsi="Times New Roman"/>
              </w:rPr>
            </w:pPr>
            <w:r w:rsidRPr="00DC78BE">
              <w:rPr>
                <w:rFonts w:ascii="Times New Roman" w:hAnsi="Times New Roman"/>
                <w:sz w:val="28"/>
                <w:szCs w:val="28"/>
              </w:rPr>
              <w:t xml:space="preserve"> год</w:t>
            </w:r>
          </w:p>
        </w:tc>
        <w:tc>
          <w:tcPr>
            <w:tcW w:w="850" w:type="dxa"/>
          </w:tcPr>
          <w:p w:rsidR="00DC78BE" w:rsidRPr="00DC78BE" w:rsidRDefault="00DC78BE" w:rsidP="00DC78BE">
            <w:pPr>
              <w:widowControl w:val="0"/>
              <w:jc w:val="center"/>
              <w:rPr>
                <w:rFonts w:ascii="Times New Roman" w:hAnsi="Times New Roman"/>
                <w:sz w:val="28"/>
                <w:szCs w:val="28"/>
              </w:rPr>
            </w:pPr>
            <w:r w:rsidRPr="00DC78BE">
              <w:rPr>
                <w:rFonts w:ascii="Times New Roman" w:hAnsi="Times New Roman"/>
                <w:sz w:val="28"/>
                <w:szCs w:val="28"/>
              </w:rPr>
              <w:t xml:space="preserve">2022 </w:t>
            </w:r>
          </w:p>
          <w:p w:rsidR="00DC78BE" w:rsidRPr="00DC78BE" w:rsidRDefault="00DC78BE" w:rsidP="00DC78BE">
            <w:pPr>
              <w:widowControl w:val="0"/>
              <w:jc w:val="center"/>
              <w:rPr>
                <w:rFonts w:ascii="Times New Roman" w:hAnsi="Times New Roman"/>
                <w:sz w:val="28"/>
                <w:szCs w:val="28"/>
              </w:rPr>
            </w:pPr>
            <w:r w:rsidRPr="00DC78BE">
              <w:rPr>
                <w:rFonts w:ascii="Times New Roman" w:hAnsi="Times New Roman"/>
                <w:sz w:val="28"/>
                <w:szCs w:val="28"/>
              </w:rPr>
              <w:t>год</w:t>
            </w:r>
          </w:p>
        </w:tc>
        <w:tc>
          <w:tcPr>
            <w:tcW w:w="851" w:type="dxa"/>
          </w:tcPr>
          <w:p w:rsidR="00DC78BE" w:rsidRPr="00DC78BE" w:rsidRDefault="00DC78BE" w:rsidP="00DC78BE">
            <w:pPr>
              <w:widowControl w:val="0"/>
              <w:shd w:val="clear" w:color="auto" w:fill="FFFFFF"/>
              <w:jc w:val="center"/>
              <w:rPr>
                <w:rFonts w:ascii="Times New Roman" w:hAnsi="Times New Roman"/>
                <w:sz w:val="28"/>
                <w:szCs w:val="28"/>
              </w:rPr>
            </w:pPr>
            <w:r w:rsidRPr="00DC78BE">
              <w:rPr>
                <w:rFonts w:ascii="Times New Roman" w:hAnsi="Times New Roman"/>
                <w:sz w:val="28"/>
                <w:szCs w:val="28"/>
              </w:rPr>
              <w:t xml:space="preserve">2023 </w:t>
            </w:r>
          </w:p>
          <w:p w:rsidR="00DC78BE" w:rsidRPr="00DC78BE" w:rsidRDefault="00DC78BE" w:rsidP="00DC78BE">
            <w:pPr>
              <w:widowControl w:val="0"/>
              <w:shd w:val="clear" w:color="auto" w:fill="FFFFFF"/>
              <w:jc w:val="center"/>
              <w:rPr>
                <w:rFonts w:ascii="Times New Roman" w:hAnsi="Times New Roman"/>
              </w:rPr>
            </w:pPr>
            <w:r w:rsidRPr="00DC78BE">
              <w:rPr>
                <w:rFonts w:ascii="Times New Roman" w:hAnsi="Times New Roman"/>
                <w:sz w:val="28"/>
                <w:szCs w:val="28"/>
              </w:rPr>
              <w:t>год</w:t>
            </w:r>
          </w:p>
        </w:tc>
        <w:tc>
          <w:tcPr>
            <w:tcW w:w="850" w:type="dxa"/>
          </w:tcPr>
          <w:p w:rsidR="00DC78BE" w:rsidRPr="00DC78BE" w:rsidRDefault="00DC78BE" w:rsidP="00DC78BE">
            <w:pPr>
              <w:widowControl w:val="0"/>
              <w:shd w:val="clear" w:color="auto" w:fill="FFFFFF"/>
              <w:jc w:val="center"/>
              <w:rPr>
                <w:rFonts w:ascii="Times New Roman" w:hAnsi="Times New Roman"/>
                <w:sz w:val="28"/>
                <w:szCs w:val="28"/>
              </w:rPr>
            </w:pPr>
            <w:r w:rsidRPr="00DC78BE">
              <w:rPr>
                <w:rFonts w:ascii="Times New Roman" w:hAnsi="Times New Roman"/>
                <w:sz w:val="28"/>
                <w:szCs w:val="28"/>
              </w:rPr>
              <w:t xml:space="preserve">2024 </w:t>
            </w:r>
          </w:p>
          <w:p w:rsidR="00DC78BE" w:rsidRPr="00DC78BE" w:rsidRDefault="00DC78BE" w:rsidP="00DC78BE">
            <w:pPr>
              <w:widowControl w:val="0"/>
              <w:shd w:val="clear" w:color="auto" w:fill="FFFFFF"/>
              <w:jc w:val="center"/>
              <w:rPr>
                <w:rFonts w:ascii="Times New Roman" w:hAnsi="Times New Roman"/>
                <w:sz w:val="28"/>
                <w:szCs w:val="28"/>
              </w:rPr>
            </w:pPr>
            <w:r w:rsidRPr="00DC78BE">
              <w:rPr>
                <w:rFonts w:ascii="Times New Roman" w:hAnsi="Times New Roman"/>
                <w:sz w:val="28"/>
                <w:szCs w:val="28"/>
              </w:rPr>
              <w:t>год</w:t>
            </w:r>
          </w:p>
        </w:tc>
        <w:tc>
          <w:tcPr>
            <w:tcW w:w="851" w:type="dxa"/>
          </w:tcPr>
          <w:p w:rsidR="00DC78BE" w:rsidRPr="00DC78BE" w:rsidRDefault="00DC78BE" w:rsidP="00DC78BE">
            <w:pPr>
              <w:widowControl w:val="0"/>
              <w:jc w:val="center"/>
              <w:rPr>
                <w:rFonts w:ascii="Times New Roman" w:hAnsi="Times New Roman"/>
                <w:sz w:val="28"/>
                <w:szCs w:val="28"/>
              </w:rPr>
            </w:pPr>
            <w:r w:rsidRPr="00DC78BE">
              <w:rPr>
                <w:rFonts w:ascii="Times New Roman" w:hAnsi="Times New Roman"/>
                <w:sz w:val="28"/>
                <w:szCs w:val="28"/>
              </w:rPr>
              <w:t>2025</w:t>
            </w:r>
          </w:p>
          <w:p w:rsidR="00DC78BE" w:rsidRPr="00DC78BE" w:rsidRDefault="00DC78BE" w:rsidP="00DC78BE">
            <w:pPr>
              <w:widowControl w:val="0"/>
              <w:jc w:val="center"/>
              <w:rPr>
                <w:rFonts w:ascii="Times New Roman" w:hAnsi="Times New Roman"/>
                <w:sz w:val="28"/>
                <w:szCs w:val="28"/>
              </w:rPr>
            </w:pPr>
            <w:r w:rsidRPr="00DC78BE">
              <w:rPr>
                <w:rFonts w:ascii="Times New Roman" w:hAnsi="Times New Roman"/>
                <w:sz w:val="28"/>
                <w:szCs w:val="28"/>
              </w:rPr>
              <w:t>год</w:t>
            </w:r>
          </w:p>
        </w:tc>
        <w:tc>
          <w:tcPr>
            <w:tcW w:w="2268" w:type="dxa"/>
            <w:vMerge/>
          </w:tcPr>
          <w:p w:rsidR="00DC78BE" w:rsidRPr="00DC78BE" w:rsidRDefault="00DC78BE" w:rsidP="00DC78BE">
            <w:pPr>
              <w:widowControl w:val="0"/>
              <w:rPr>
                <w:rFonts w:ascii="Times New Roman" w:hAnsi="Times New Roman"/>
                <w:b/>
                <w:sz w:val="28"/>
                <w:szCs w:val="28"/>
              </w:rPr>
            </w:pPr>
          </w:p>
        </w:tc>
      </w:tr>
      <w:tr w:rsidR="00DC78BE" w:rsidRPr="00DC78BE" w:rsidTr="008B5A25">
        <w:trPr>
          <w:trHeight w:val="416"/>
        </w:trPr>
        <w:tc>
          <w:tcPr>
            <w:tcW w:w="675" w:type="dxa"/>
          </w:tcPr>
          <w:p w:rsidR="00DC78BE" w:rsidRPr="00DC78BE" w:rsidRDefault="00DC78BE" w:rsidP="00DC78BE">
            <w:pPr>
              <w:widowControl w:val="0"/>
              <w:jc w:val="center"/>
              <w:rPr>
                <w:rFonts w:ascii="Times New Roman" w:hAnsi="Times New Roman"/>
                <w:sz w:val="28"/>
                <w:szCs w:val="28"/>
              </w:rPr>
            </w:pPr>
            <w:r w:rsidRPr="00DC78BE">
              <w:rPr>
                <w:rFonts w:ascii="Times New Roman" w:hAnsi="Times New Roman"/>
                <w:sz w:val="28"/>
                <w:szCs w:val="28"/>
              </w:rPr>
              <w:t>1</w:t>
            </w:r>
          </w:p>
        </w:tc>
        <w:tc>
          <w:tcPr>
            <w:tcW w:w="14034" w:type="dxa"/>
            <w:gridSpan w:val="11"/>
          </w:tcPr>
          <w:p w:rsidR="00DC78BE" w:rsidRPr="00DC78BE" w:rsidRDefault="00DC78BE" w:rsidP="00DC78BE">
            <w:pPr>
              <w:widowControl w:val="0"/>
              <w:rPr>
                <w:rFonts w:ascii="Times New Roman" w:hAnsi="Times New Roman"/>
                <w:sz w:val="28"/>
                <w:szCs w:val="28"/>
              </w:rPr>
            </w:pPr>
            <w:r w:rsidRPr="00DC78BE">
              <w:rPr>
                <w:rFonts w:ascii="Times New Roman" w:hAnsi="Times New Roman"/>
                <w:sz w:val="28"/>
                <w:szCs w:val="28"/>
              </w:rPr>
              <w:t>Подраздел 7.1 Сохранение и развитие культуры Кубани на основе ценностей многонационального российского общества</w:t>
            </w:r>
          </w:p>
        </w:tc>
      </w:tr>
      <w:tr w:rsidR="00DC78BE" w:rsidRPr="00DC78BE" w:rsidTr="008B5A25">
        <w:trPr>
          <w:trHeight w:val="399"/>
        </w:trPr>
        <w:tc>
          <w:tcPr>
            <w:tcW w:w="675" w:type="dxa"/>
            <w:vMerge w:val="restart"/>
          </w:tcPr>
          <w:p w:rsidR="00DC78BE" w:rsidRPr="00DC78BE" w:rsidRDefault="00DC78BE" w:rsidP="00DC78BE">
            <w:pPr>
              <w:widowControl w:val="0"/>
              <w:jc w:val="center"/>
              <w:rPr>
                <w:rFonts w:ascii="Times New Roman" w:hAnsi="Times New Roman"/>
                <w:sz w:val="28"/>
                <w:szCs w:val="28"/>
              </w:rPr>
            </w:pPr>
            <w:r w:rsidRPr="00DC78BE">
              <w:rPr>
                <w:rFonts w:ascii="Times New Roman" w:hAnsi="Times New Roman"/>
                <w:sz w:val="28"/>
                <w:szCs w:val="28"/>
              </w:rPr>
              <w:t>1.1</w:t>
            </w:r>
          </w:p>
        </w:tc>
        <w:tc>
          <w:tcPr>
            <w:tcW w:w="2694" w:type="dxa"/>
            <w:gridSpan w:val="2"/>
            <w:vMerge w:val="restart"/>
          </w:tcPr>
          <w:p w:rsidR="00DC78BE" w:rsidRPr="00DC78BE" w:rsidRDefault="00DC78BE" w:rsidP="00DC78BE">
            <w:pPr>
              <w:widowControl w:val="0"/>
              <w:rPr>
                <w:rFonts w:ascii="Times New Roman" w:hAnsi="Times New Roman"/>
                <w:sz w:val="28"/>
                <w:szCs w:val="28"/>
              </w:rPr>
            </w:pPr>
            <w:r w:rsidRPr="00DC78BE">
              <w:rPr>
                <w:rFonts w:ascii="Times New Roman" w:hAnsi="Times New Roman"/>
                <w:sz w:val="28"/>
                <w:szCs w:val="28"/>
              </w:rPr>
              <w:t>Гала- концерт народных коллективов «Многоцветье талантов»</w:t>
            </w: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Всего</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val="restart"/>
          </w:tcPr>
          <w:p w:rsidR="00DC78BE" w:rsidRPr="00DC78BE" w:rsidRDefault="00DC78BE" w:rsidP="00DC78BE">
            <w:pPr>
              <w:widowControl w:val="0"/>
              <w:shd w:val="clear" w:color="auto" w:fill="FFFFFF"/>
              <w:jc w:val="center"/>
              <w:outlineLvl w:val="0"/>
              <w:rPr>
                <w:rFonts w:ascii="Times New Roman" w:hAnsi="Times New Roman"/>
                <w:bCs/>
                <w:sz w:val="28"/>
                <w:szCs w:val="28"/>
              </w:rPr>
            </w:pPr>
            <w:r w:rsidRPr="00DC78BE">
              <w:rPr>
                <w:rFonts w:ascii="Times New Roman" w:hAnsi="Times New Roman"/>
                <w:bCs/>
                <w:sz w:val="28"/>
                <w:szCs w:val="28"/>
              </w:rPr>
              <w:t>МБУК ЕГЦНК</w:t>
            </w: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Местный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Краевой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Федеральный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Внебюджетные источники</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val="restart"/>
          </w:tcPr>
          <w:p w:rsidR="00DC78BE" w:rsidRPr="00DC78BE" w:rsidRDefault="00DC78BE" w:rsidP="00DC78BE">
            <w:pPr>
              <w:widowControl w:val="0"/>
              <w:shd w:val="clear" w:color="auto" w:fill="FFFFFF"/>
              <w:tabs>
                <w:tab w:val="right" w:pos="356"/>
                <w:tab w:val="center" w:pos="532"/>
              </w:tabs>
              <w:jc w:val="center"/>
              <w:rPr>
                <w:rFonts w:ascii="Times New Roman" w:hAnsi="Times New Roman"/>
                <w:b/>
                <w:sz w:val="28"/>
                <w:szCs w:val="28"/>
              </w:rPr>
            </w:pPr>
            <w:r w:rsidRPr="00DC78BE">
              <w:rPr>
                <w:rFonts w:ascii="Times New Roman" w:hAnsi="Times New Roman"/>
                <w:sz w:val="28"/>
                <w:szCs w:val="28"/>
              </w:rPr>
              <w:t>1.2</w:t>
            </w:r>
          </w:p>
        </w:tc>
        <w:tc>
          <w:tcPr>
            <w:tcW w:w="2694" w:type="dxa"/>
            <w:gridSpan w:val="2"/>
            <w:vMerge w:val="restart"/>
          </w:tcPr>
          <w:p w:rsidR="00DC78BE" w:rsidRPr="00DC78BE" w:rsidRDefault="00DC78BE" w:rsidP="00DC78BE">
            <w:pPr>
              <w:widowControl w:val="0"/>
              <w:outlineLvl w:val="0"/>
              <w:rPr>
                <w:rFonts w:ascii="Times New Roman" w:hAnsi="Times New Roman"/>
                <w:bCs/>
                <w:sz w:val="28"/>
                <w:szCs w:val="28"/>
              </w:rPr>
            </w:pPr>
            <w:r w:rsidRPr="00DC78BE">
              <w:rPr>
                <w:rFonts w:ascii="Times New Roman" w:hAnsi="Times New Roman"/>
                <w:bCs/>
                <w:sz w:val="28"/>
                <w:szCs w:val="28"/>
              </w:rPr>
              <w:t>Детский конкурс народного декоративно-прикладного творчества</w:t>
            </w: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Всего</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val="restart"/>
          </w:tcPr>
          <w:p w:rsidR="00DC78BE" w:rsidRPr="00DC78BE" w:rsidRDefault="00DC78BE" w:rsidP="00DC78BE">
            <w:pPr>
              <w:widowControl w:val="0"/>
              <w:jc w:val="center"/>
              <w:outlineLvl w:val="0"/>
              <w:rPr>
                <w:rFonts w:ascii="Times New Roman" w:hAnsi="Times New Roman"/>
                <w:bCs/>
                <w:sz w:val="28"/>
                <w:szCs w:val="28"/>
              </w:rPr>
            </w:pPr>
            <w:r w:rsidRPr="00DC78BE">
              <w:rPr>
                <w:rFonts w:ascii="Times New Roman" w:hAnsi="Times New Roman"/>
                <w:bCs/>
                <w:sz w:val="28"/>
                <w:szCs w:val="28"/>
              </w:rPr>
              <w:t>МБУК ЕГЦНК</w:t>
            </w: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Местный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Краевой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Федеральный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Внебюджетные источники</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val="restart"/>
          </w:tcPr>
          <w:p w:rsidR="00DC78BE" w:rsidRPr="00DC78BE" w:rsidRDefault="00DC78BE" w:rsidP="00DC78BE">
            <w:pPr>
              <w:widowControl w:val="0"/>
              <w:shd w:val="clear" w:color="auto" w:fill="FFFFFF"/>
              <w:tabs>
                <w:tab w:val="right" w:pos="356"/>
                <w:tab w:val="center" w:pos="532"/>
              </w:tabs>
              <w:jc w:val="center"/>
              <w:rPr>
                <w:rFonts w:ascii="Times New Roman" w:hAnsi="Times New Roman"/>
                <w:b/>
                <w:sz w:val="28"/>
                <w:szCs w:val="28"/>
              </w:rPr>
            </w:pPr>
            <w:r w:rsidRPr="00DC78BE">
              <w:rPr>
                <w:rFonts w:ascii="Times New Roman" w:hAnsi="Times New Roman"/>
                <w:sz w:val="28"/>
                <w:szCs w:val="28"/>
              </w:rPr>
              <w:lastRenderedPageBreak/>
              <w:t>1.3</w:t>
            </w:r>
          </w:p>
        </w:tc>
        <w:tc>
          <w:tcPr>
            <w:tcW w:w="2694" w:type="dxa"/>
            <w:gridSpan w:val="2"/>
            <w:vMerge w:val="restart"/>
          </w:tcPr>
          <w:p w:rsidR="00DC78BE" w:rsidRPr="00DC78BE" w:rsidRDefault="00DC78BE" w:rsidP="00DC78BE">
            <w:pPr>
              <w:widowControl w:val="0"/>
              <w:outlineLvl w:val="0"/>
              <w:rPr>
                <w:rFonts w:ascii="Times New Roman" w:hAnsi="Times New Roman"/>
                <w:bCs/>
                <w:sz w:val="28"/>
                <w:szCs w:val="28"/>
              </w:rPr>
            </w:pPr>
            <w:r w:rsidRPr="00DC78BE">
              <w:rPr>
                <w:rFonts w:ascii="Times New Roman" w:hAnsi="Times New Roman"/>
                <w:bCs/>
                <w:sz w:val="28"/>
                <w:szCs w:val="28"/>
              </w:rPr>
              <w:t>Праздничный концерт, посвященный Дню России</w:t>
            </w: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Всего</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val="restart"/>
          </w:tcPr>
          <w:p w:rsidR="00DC78BE" w:rsidRPr="00DC78BE" w:rsidRDefault="00DC78BE" w:rsidP="00DC78BE">
            <w:pPr>
              <w:widowControl w:val="0"/>
              <w:shd w:val="clear" w:color="auto" w:fill="FFFFFF"/>
              <w:jc w:val="center"/>
              <w:outlineLvl w:val="0"/>
              <w:rPr>
                <w:rFonts w:ascii="Times New Roman" w:hAnsi="Times New Roman"/>
                <w:bCs/>
                <w:sz w:val="28"/>
                <w:szCs w:val="28"/>
              </w:rPr>
            </w:pPr>
            <w:r w:rsidRPr="00DC78BE">
              <w:rPr>
                <w:rFonts w:ascii="Times New Roman" w:hAnsi="Times New Roman"/>
                <w:bCs/>
                <w:sz w:val="28"/>
                <w:szCs w:val="28"/>
              </w:rPr>
              <w:t>МБУК ЕГЦНК</w:t>
            </w: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Местный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Краевой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Федеральный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Внебюджетные источники</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val="restart"/>
          </w:tcPr>
          <w:p w:rsidR="00DC78BE" w:rsidRPr="00DC78BE" w:rsidRDefault="00DC78BE" w:rsidP="00DC78BE">
            <w:pPr>
              <w:widowControl w:val="0"/>
              <w:tabs>
                <w:tab w:val="right" w:pos="356"/>
                <w:tab w:val="center" w:pos="532"/>
              </w:tabs>
              <w:jc w:val="center"/>
              <w:rPr>
                <w:rFonts w:ascii="Times New Roman" w:hAnsi="Times New Roman"/>
                <w:sz w:val="28"/>
                <w:szCs w:val="28"/>
              </w:rPr>
            </w:pPr>
            <w:r w:rsidRPr="00DC78BE">
              <w:rPr>
                <w:rFonts w:ascii="Times New Roman" w:hAnsi="Times New Roman"/>
                <w:sz w:val="28"/>
                <w:szCs w:val="28"/>
              </w:rPr>
              <w:t>1.4</w:t>
            </w:r>
          </w:p>
        </w:tc>
        <w:tc>
          <w:tcPr>
            <w:tcW w:w="2694" w:type="dxa"/>
            <w:gridSpan w:val="2"/>
            <w:vMerge w:val="restart"/>
          </w:tcPr>
          <w:p w:rsidR="00DC78BE" w:rsidRPr="00DC78BE" w:rsidRDefault="00DC78BE" w:rsidP="00DC78BE">
            <w:pPr>
              <w:widowControl w:val="0"/>
              <w:outlineLvl w:val="0"/>
              <w:rPr>
                <w:rFonts w:ascii="Times New Roman" w:hAnsi="Times New Roman"/>
                <w:bCs/>
                <w:sz w:val="28"/>
                <w:szCs w:val="28"/>
              </w:rPr>
            </w:pPr>
            <w:r w:rsidRPr="00DC78BE">
              <w:rPr>
                <w:rFonts w:ascii="Times New Roman" w:hAnsi="Times New Roman"/>
                <w:bCs/>
                <w:sz w:val="28"/>
                <w:szCs w:val="28"/>
              </w:rPr>
              <w:t>Фестиваль «Ейский вареник»</w:t>
            </w: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Всего</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val="restart"/>
          </w:tcPr>
          <w:p w:rsidR="00DC78BE" w:rsidRPr="00DC78BE" w:rsidRDefault="00DC78BE" w:rsidP="00DC78BE">
            <w:pPr>
              <w:widowControl w:val="0"/>
              <w:shd w:val="clear" w:color="auto" w:fill="FFFFFF"/>
              <w:jc w:val="center"/>
              <w:outlineLvl w:val="0"/>
              <w:rPr>
                <w:rFonts w:ascii="Times New Roman" w:hAnsi="Times New Roman"/>
                <w:bCs/>
                <w:sz w:val="28"/>
                <w:szCs w:val="28"/>
              </w:rPr>
            </w:pPr>
            <w:r w:rsidRPr="00DC78BE">
              <w:rPr>
                <w:rFonts w:ascii="Times New Roman" w:hAnsi="Times New Roman"/>
                <w:bCs/>
                <w:sz w:val="28"/>
                <w:szCs w:val="28"/>
              </w:rPr>
              <w:t>МБУК ЕГЦНК</w:t>
            </w: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Местный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Краевой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Федеральный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Внебюджетные источники</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val="restart"/>
          </w:tcPr>
          <w:p w:rsidR="00DC78BE" w:rsidRPr="00DC78BE" w:rsidRDefault="00DC78BE" w:rsidP="00DC78BE">
            <w:pPr>
              <w:widowControl w:val="0"/>
              <w:tabs>
                <w:tab w:val="right" w:pos="356"/>
                <w:tab w:val="center" w:pos="532"/>
              </w:tabs>
              <w:jc w:val="center"/>
              <w:rPr>
                <w:rFonts w:ascii="Times New Roman" w:hAnsi="Times New Roman"/>
                <w:sz w:val="28"/>
                <w:szCs w:val="28"/>
              </w:rPr>
            </w:pPr>
            <w:r w:rsidRPr="00DC78BE">
              <w:rPr>
                <w:rFonts w:ascii="Times New Roman" w:hAnsi="Times New Roman"/>
                <w:sz w:val="28"/>
                <w:szCs w:val="28"/>
              </w:rPr>
              <w:t>1.5</w:t>
            </w:r>
          </w:p>
        </w:tc>
        <w:tc>
          <w:tcPr>
            <w:tcW w:w="2694" w:type="dxa"/>
            <w:gridSpan w:val="2"/>
            <w:vMerge w:val="restart"/>
          </w:tcPr>
          <w:p w:rsidR="00DC78BE" w:rsidRPr="00DC78BE" w:rsidRDefault="00DC78BE" w:rsidP="00DC78BE">
            <w:pPr>
              <w:widowControl w:val="0"/>
              <w:outlineLvl w:val="0"/>
              <w:rPr>
                <w:rFonts w:ascii="Times New Roman" w:hAnsi="Times New Roman"/>
                <w:bCs/>
                <w:sz w:val="28"/>
                <w:szCs w:val="28"/>
              </w:rPr>
            </w:pPr>
            <w:r w:rsidRPr="00DC78BE">
              <w:rPr>
                <w:rFonts w:ascii="Times New Roman" w:hAnsi="Times New Roman"/>
                <w:bCs/>
                <w:sz w:val="28"/>
                <w:szCs w:val="28"/>
              </w:rPr>
              <w:t>Фестиваль декоративно-прикладного творчества «Ейск мастеровой»</w:t>
            </w: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Всего</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val="restart"/>
          </w:tcPr>
          <w:p w:rsidR="00DC78BE" w:rsidRPr="00DC78BE" w:rsidRDefault="00DC78BE" w:rsidP="00DC78BE">
            <w:pPr>
              <w:widowControl w:val="0"/>
              <w:shd w:val="clear" w:color="auto" w:fill="FFFFFF"/>
              <w:jc w:val="center"/>
              <w:outlineLvl w:val="0"/>
              <w:rPr>
                <w:rFonts w:ascii="Times New Roman" w:hAnsi="Times New Roman"/>
                <w:bCs/>
                <w:sz w:val="28"/>
                <w:szCs w:val="28"/>
              </w:rPr>
            </w:pPr>
            <w:r w:rsidRPr="00DC78BE">
              <w:rPr>
                <w:rFonts w:ascii="Times New Roman" w:hAnsi="Times New Roman"/>
                <w:bCs/>
                <w:sz w:val="28"/>
                <w:szCs w:val="28"/>
              </w:rPr>
              <w:t>МБУК ЕГЦНК</w:t>
            </w: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Местный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Краевой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Федеральный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Внебюджетные источники</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val="restart"/>
          </w:tcPr>
          <w:p w:rsidR="00DC78BE" w:rsidRPr="00DC78BE" w:rsidRDefault="00DC78BE" w:rsidP="00DC78BE">
            <w:pPr>
              <w:widowControl w:val="0"/>
              <w:tabs>
                <w:tab w:val="right" w:pos="356"/>
                <w:tab w:val="center" w:pos="532"/>
              </w:tabs>
              <w:jc w:val="center"/>
              <w:rPr>
                <w:rFonts w:ascii="Times New Roman" w:hAnsi="Times New Roman"/>
                <w:sz w:val="28"/>
                <w:szCs w:val="28"/>
              </w:rPr>
            </w:pPr>
            <w:r w:rsidRPr="00DC78BE">
              <w:rPr>
                <w:rFonts w:ascii="Times New Roman" w:hAnsi="Times New Roman"/>
                <w:sz w:val="28"/>
                <w:szCs w:val="28"/>
              </w:rPr>
              <w:t>1.6</w:t>
            </w:r>
          </w:p>
        </w:tc>
        <w:tc>
          <w:tcPr>
            <w:tcW w:w="2694" w:type="dxa"/>
            <w:gridSpan w:val="2"/>
            <w:vMerge w:val="restart"/>
          </w:tcPr>
          <w:p w:rsidR="00DC78BE" w:rsidRPr="00DC78BE" w:rsidRDefault="00DC78BE" w:rsidP="00DC78BE">
            <w:pPr>
              <w:widowControl w:val="0"/>
              <w:outlineLvl w:val="0"/>
              <w:rPr>
                <w:rFonts w:ascii="Times New Roman" w:hAnsi="Times New Roman"/>
                <w:bCs/>
                <w:sz w:val="28"/>
                <w:szCs w:val="28"/>
              </w:rPr>
            </w:pPr>
            <w:r w:rsidRPr="00DC78BE">
              <w:rPr>
                <w:rFonts w:ascii="Times New Roman" w:hAnsi="Times New Roman"/>
                <w:bCs/>
                <w:sz w:val="28"/>
                <w:szCs w:val="28"/>
              </w:rPr>
              <w:t>Организация и проведение экскурсий и тематических мероприятий в Зале боевой Славы</w:t>
            </w: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Всего</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val="restart"/>
          </w:tcPr>
          <w:p w:rsidR="00DC78BE" w:rsidRPr="00DC78BE" w:rsidRDefault="00DC78BE" w:rsidP="00DC78BE">
            <w:pPr>
              <w:widowControl w:val="0"/>
              <w:shd w:val="clear" w:color="auto" w:fill="FFFFFF"/>
              <w:jc w:val="center"/>
              <w:outlineLvl w:val="0"/>
              <w:rPr>
                <w:rFonts w:ascii="Times New Roman" w:hAnsi="Times New Roman"/>
                <w:bCs/>
                <w:sz w:val="28"/>
                <w:szCs w:val="28"/>
              </w:rPr>
            </w:pPr>
            <w:r w:rsidRPr="00DC78BE">
              <w:rPr>
                <w:rFonts w:ascii="Times New Roman" w:hAnsi="Times New Roman"/>
                <w:bCs/>
                <w:sz w:val="28"/>
                <w:szCs w:val="28"/>
              </w:rPr>
              <w:t>МКУ КЦСОМ</w:t>
            </w: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Местный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Краевой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Федеральный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Внебюджетные источники</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val="restart"/>
          </w:tcPr>
          <w:p w:rsidR="00DC78BE" w:rsidRPr="00DC78BE" w:rsidRDefault="00DC78BE" w:rsidP="00DC78BE">
            <w:pPr>
              <w:widowControl w:val="0"/>
              <w:tabs>
                <w:tab w:val="right" w:pos="356"/>
                <w:tab w:val="center" w:pos="532"/>
              </w:tabs>
              <w:jc w:val="center"/>
              <w:rPr>
                <w:rFonts w:ascii="Times New Roman" w:hAnsi="Times New Roman"/>
                <w:sz w:val="28"/>
                <w:szCs w:val="28"/>
              </w:rPr>
            </w:pPr>
            <w:r w:rsidRPr="00DC78BE">
              <w:rPr>
                <w:rFonts w:ascii="Times New Roman" w:hAnsi="Times New Roman"/>
                <w:sz w:val="28"/>
                <w:szCs w:val="28"/>
              </w:rPr>
              <w:t>1.7</w:t>
            </w:r>
          </w:p>
        </w:tc>
        <w:tc>
          <w:tcPr>
            <w:tcW w:w="2694" w:type="dxa"/>
            <w:gridSpan w:val="2"/>
            <w:vMerge w:val="restart"/>
          </w:tcPr>
          <w:p w:rsidR="00DC78BE" w:rsidRPr="004128AF" w:rsidRDefault="00DC78BE" w:rsidP="00DC78BE">
            <w:pPr>
              <w:widowControl w:val="0"/>
              <w:outlineLvl w:val="0"/>
              <w:rPr>
                <w:rFonts w:ascii="Times New Roman" w:hAnsi="Times New Roman"/>
                <w:bCs/>
                <w:sz w:val="28"/>
                <w:szCs w:val="28"/>
              </w:rPr>
            </w:pPr>
            <w:r w:rsidRPr="004128AF">
              <w:rPr>
                <w:rFonts w:ascii="Times New Roman" w:hAnsi="Times New Roman"/>
                <w:bCs/>
                <w:sz w:val="28"/>
                <w:szCs w:val="28"/>
              </w:rPr>
              <w:t xml:space="preserve">Организация комнаты-музея </w:t>
            </w:r>
            <w:r w:rsidRPr="004128AF">
              <w:rPr>
                <w:rFonts w:ascii="Times New Roman" w:hAnsi="Times New Roman"/>
                <w:bCs/>
                <w:sz w:val="28"/>
                <w:szCs w:val="28"/>
              </w:rPr>
              <w:lastRenderedPageBreak/>
              <w:t xml:space="preserve">кубанского быта, проведение </w:t>
            </w:r>
            <w:r w:rsidR="007C3D04" w:rsidRPr="004128AF">
              <w:rPr>
                <w:rFonts w:ascii="Times New Roman" w:hAnsi="Times New Roman"/>
                <w:bCs/>
                <w:sz w:val="28"/>
                <w:szCs w:val="28"/>
              </w:rPr>
              <w:t xml:space="preserve">экскурсий и тематических мероприятий </w:t>
            </w:r>
            <w:r w:rsidRPr="004128AF">
              <w:rPr>
                <w:rFonts w:ascii="Times New Roman" w:hAnsi="Times New Roman"/>
                <w:bCs/>
                <w:sz w:val="28"/>
                <w:szCs w:val="28"/>
              </w:rPr>
              <w:t>для воспитанников клубов по месту жительства и учащихся образовательных учреждений</w:t>
            </w: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lastRenderedPageBreak/>
              <w:t>Всего</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val="restart"/>
          </w:tcPr>
          <w:p w:rsidR="00DC78BE" w:rsidRPr="00DC78BE" w:rsidRDefault="00DC78BE" w:rsidP="00DC78BE">
            <w:pPr>
              <w:widowControl w:val="0"/>
              <w:shd w:val="clear" w:color="auto" w:fill="FFFFFF"/>
              <w:jc w:val="center"/>
              <w:outlineLvl w:val="0"/>
              <w:rPr>
                <w:rFonts w:ascii="Times New Roman" w:hAnsi="Times New Roman"/>
                <w:bCs/>
                <w:sz w:val="28"/>
                <w:szCs w:val="28"/>
              </w:rPr>
            </w:pPr>
            <w:r w:rsidRPr="00DC78BE">
              <w:rPr>
                <w:rFonts w:ascii="Times New Roman" w:hAnsi="Times New Roman"/>
                <w:bCs/>
                <w:sz w:val="28"/>
                <w:szCs w:val="28"/>
              </w:rPr>
              <w:t>МКУ КЦСОМ</w:t>
            </w: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Местный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Краевой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Федеральный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Внебюджетные источники</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val="restart"/>
          </w:tcPr>
          <w:p w:rsidR="00DC78BE" w:rsidRPr="00DC78BE" w:rsidRDefault="00DC78BE" w:rsidP="00DC78BE">
            <w:pPr>
              <w:widowControl w:val="0"/>
              <w:tabs>
                <w:tab w:val="right" w:pos="356"/>
                <w:tab w:val="center" w:pos="532"/>
              </w:tabs>
              <w:jc w:val="center"/>
              <w:rPr>
                <w:rFonts w:ascii="Times New Roman" w:hAnsi="Times New Roman"/>
                <w:sz w:val="28"/>
                <w:szCs w:val="28"/>
              </w:rPr>
            </w:pPr>
            <w:r w:rsidRPr="00DC78BE">
              <w:rPr>
                <w:rFonts w:ascii="Times New Roman" w:hAnsi="Times New Roman"/>
                <w:sz w:val="28"/>
                <w:szCs w:val="28"/>
              </w:rPr>
              <w:t>1.8</w:t>
            </w:r>
          </w:p>
        </w:tc>
        <w:tc>
          <w:tcPr>
            <w:tcW w:w="2694" w:type="dxa"/>
            <w:gridSpan w:val="2"/>
            <w:vMerge w:val="restart"/>
          </w:tcPr>
          <w:p w:rsidR="00DC78BE" w:rsidRPr="00DC78BE" w:rsidRDefault="00DC78BE" w:rsidP="00DC78BE">
            <w:pPr>
              <w:widowControl w:val="0"/>
              <w:outlineLvl w:val="0"/>
              <w:rPr>
                <w:rFonts w:ascii="Times New Roman" w:hAnsi="Times New Roman"/>
                <w:bCs/>
                <w:sz w:val="28"/>
                <w:szCs w:val="28"/>
              </w:rPr>
            </w:pPr>
            <w:r w:rsidRPr="00DC78BE">
              <w:rPr>
                <w:rFonts w:ascii="Times New Roman" w:hAnsi="Times New Roman"/>
                <w:bCs/>
                <w:sz w:val="28"/>
                <w:szCs w:val="28"/>
              </w:rPr>
              <w:t>Акция «Подарим тепло»</w:t>
            </w: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Всего</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val="restart"/>
          </w:tcPr>
          <w:p w:rsidR="00DC78BE" w:rsidRPr="00DC78BE" w:rsidRDefault="00DC78BE" w:rsidP="00DC78BE">
            <w:pPr>
              <w:widowControl w:val="0"/>
              <w:jc w:val="center"/>
              <w:outlineLvl w:val="0"/>
              <w:rPr>
                <w:rFonts w:ascii="Times New Roman" w:hAnsi="Times New Roman"/>
                <w:bCs/>
                <w:sz w:val="28"/>
                <w:szCs w:val="28"/>
              </w:rPr>
            </w:pPr>
            <w:r w:rsidRPr="00DC78BE">
              <w:rPr>
                <w:rFonts w:ascii="Times New Roman" w:hAnsi="Times New Roman"/>
                <w:bCs/>
                <w:sz w:val="28"/>
                <w:szCs w:val="28"/>
              </w:rPr>
              <w:t xml:space="preserve">МКУ КЦСОМ </w:t>
            </w:r>
          </w:p>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Местный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Краевой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Федеральный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Внебюджетные источники</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val="restart"/>
          </w:tcPr>
          <w:p w:rsidR="00DC78BE" w:rsidRPr="00DC78BE" w:rsidRDefault="00DC78BE" w:rsidP="00DC78BE">
            <w:pPr>
              <w:widowControl w:val="0"/>
              <w:tabs>
                <w:tab w:val="right" w:pos="356"/>
                <w:tab w:val="center" w:pos="532"/>
              </w:tabs>
              <w:jc w:val="center"/>
              <w:rPr>
                <w:rFonts w:ascii="Times New Roman" w:hAnsi="Times New Roman"/>
                <w:sz w:val="28"/>
                <w:szCs w:val="28"/>
              </w:rPr>
            </w:pPr>
            <w:r w:rsidRPr="00DC78BE">
              <w:rPr>
                <w:rFonts w:ascii="Times New Roman" w:hAnsi="Times New Roman"/>
                <w:sz w:val="28"/>
                <w:szCs w:val="28"/>
              </w:rPr>
              <w:t>1.9</w:t>
            </w:r>
          </w:p>
        </w:tc>
        <w:tc>
          <w:tcPr>
            <w:tcW w:w="2694" w:type="dxa"/>
            <w:gridSpan w:val="2"/>
            <w:vMerge w:val="restart"/>
          </w:tcPr>
          <w:p w:rsidR="00DC78BE" w:rsidRPr="00DC78BE" w:rsidRDefault="00DC78BE" w:rsidP="00DC78BE">
            <w:pPr>
              <w:widowControl w:val="0"/>
              <w:outlineLvl w:val="0"/>
              <w:rPr>
                <w:rFonts w:ascii="Times New Roman" w:hAnsi="Times New Roman"/>
                <w:bCs/>
                <w:sz w:val="28"/>
                <w:szCs w:val="28"/>
              </w:rPr>
            </w:pPr>
            <w:r w:rsidRPr="00DC78BE">
              <w:rPr>
                <w:rFonts w:ascii="Times New Roman" w:hAnsi="Times New Roman"/>
                <w:bCs/>
                <w:sz w:val="28"/>
                <w:szCs w:val="28"/>
              </w:rPr>
              <w:t>Урок толерантности «Кубань наш общий дом»</w:t>
            </w: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Всего</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val="restart"/>
            <w:shd w:val="clear" w:color="auto" w:fill="auto"/>
          </w:tcPr>
          <w:p w:rsidR="00DC78BE" w:rsidRPr="00DC78BE" w:rsidRDefault="00DC78BE" w:rsidP="00DC78BE">
            <w:pPr>
              <w:widowControl w:val="0"/>
              <w:shd w:val="clear" w:color="auto" w:fill="FFFFFF"/>
              <w:jc w:val="center"/>
              <w:outlineLvl w:val="0"/>
              <w:rPr>
                <w:rFonts w:ascii="Times New Roman" w:hAnsi="Times New Roman"/>
                <w:bCs/>
                <w:sz w:val="28"/>
                <w:szCs w:val="28"/>
              </w:rPr>
            </w:pPr>
            <w:r w:rsidRPr="00DC78BE">
              <w:rPr>
                <w:rFonts w:ascii="Times New Roman" w:hAnsi="Times New Roman"/>
                <w:bCs/>
                <w:sz w:val="28"/>
                <w:szCs w:val="28"/>
              </w:rPr>
              <w:t>МКУК ЦБС</w:t>
            </w: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Местный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shd w:val="clear" w:color="auto" w:fill="auto"/>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Краевой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shd w:val="clear" w:color="auto" w:fill="auto"/>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Федеральный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shd w:val="clear" w:color="auto" w:fill="auto"/>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Внебюджетные источники</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shd w:val="clear" w:color="auto" w:fill="auto"/>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val="restart"/>
          </w:tcPr>
          <w:p w:rsidR="00DC78BE" w:rsidRPr="00DC78BE" w:rsidRDefault="00DC78BE" w:rsidP="00DC78BE">
            <w:pPr>
              <w:widowControl w:val="0"/>
              <w:jc w:val="center"/>
              <w:rPr>
                <w:rFonts w:ascii="Times New Roman" w:hAnsi="Times New Roman"/>
                <w:sz w:val="28"/>
                <w:szCs w:val="28"/>
              </w:rPr>
            </w:pPr>
          </w:p>
        </w:tc>
        <w:tc>
          <w:tcPr>
            <w:tcW w:w="2694" w:type="dxa"/>
            <w:gridSpan w:val="2"/>
            <w:vMerge w:val="restart"/>
          </w:tcPr>
          <w:p w:rsidR="00DC78BE" w:rsidRPr="00DC78BE" w:rsidRDefault="00DC78BE" w:rsidP="00DC78BE">
            <w:pPr>
              <w:widowControl w:val="0"/>
              <w:rPr>
                <w:rFonts w:ascii="Times New Roman" w:hAnsi="Times New Roman"/>
                <w:sz w:val="28"/>
                <w:szCs w:val="28"/>
              </w:rPr>
            </w:pPr>
            <w:r w:rsidRPr="00DC78BE">
              <w:rPr>
                <w:rFonts w:ascii="Times New Roman" w:hAnsi="Times New Roman"/>
                <w:sz w:val="28"/>
                <w:szCs w:val="28"/>
              </w:rPr>
              <w:t>Итого по подразделу 7.1</w:t>
            </w: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Всего</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val="restart"/>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Местный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Краевой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Федеральный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vMerge/>
          </w:tcPr>
          <w:p w:rsidR="00DC78BE" w:rsidRPr="00DC78BE" w:rsidRDefault="00DC78BE" w:rsidP="00DC78BE">
            <w:pPr>
              <w:widowControl w:val="0"/>
              <w:jc w:val="center"/>
              <w:rPr>
                <w:rFonts w:ascii="Times New Roman" w:hAnsi="Times New Roman"/>
                <w:sz w:val="28"/>
                <w:szCs w:val="28"/>
              </w:rPr>
            </w:pPr>
          </w:p>
        </w:tc>
        <w:tc>
          <w:tcPr>
            <w:tcW w:w="2694" w:type="dxa"/>
            <w:gridSpan w:val="2"/>
            <w:vMerge/>
          </w:tcPr>
          <w:p w:rsidR="00DC78BE" w:rsidRPr="00DC78BE" w:rsidRDefault="00DC78BE" w:rsidP="00DC78BE">
            <w:pPr>
              <w:widowControl w:val="0"/>
              <w:rPr>
                <w:rFonts w:ascii="Times New Roman" w:hAnsi="Times New Roman"/>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Внебюджетные источники</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shd w:val="clear" w:color="auto" w:fill="FFFFFF"/>
              <w:jc w:val="center"/>
              <w:outlineLvl w:val="0"/>
              <w:rPr>
                <w:rFonts w:ascii="Times New Roman" w:hAnsi="Times New Roman"/>
                <w:bCs/>
                <w:sz w:val="28"/>
                <w:szCs w:val="28"/>
              </w:rPr>
            </w:pPr>
          </w:p>
        </w:tc>
      </w:tr>
      <w:tr w:rsidR="00DC78BE" w:rsidRPr="00DC78BE" w:rsidTr="008B5A25">
        <w:trPr>
          <w:trHeight w:val="399"/>
        </w:trPr>
        <w:tc>
          <w:tcPr>
            <w:tcW w:w="675" w:type="dxa"/>
          </w:tcPr>
          <w:p w:rsidR="00DC78BE" w:rsidRPr="00DC78BE" w:rsidRDefault="00DC78BE" w:rsidP="00DC78BE">
            <w:pPr>
              <w:widowControl w:val="0"/>
              <w:jc w:val="center"/>
              <w:rPr>
                <w:rFonts w:ascii="Times New Roman" w:hAnsi="Times New Roman"/>
                <w:sz w:val="28"/>
                <w:szCs w:val="28"/>
              </w:rPr>
            </w:pPr>
            <w:r w:rsidRPr="00DC78BE">
              <w:rPr>
                <w:rFonts w:ascii="Times New Roman" w:hAnsi="Times New Roman"/>
                <w:sz w:val="28"/>
                <w:szCs w:val="28"/>
              </w:rPr>
              <w:t>2</w:t>
            </w:r>
          </w:p>
        </w:tc>
        <w:tc>
          <w:tcPr>
            <w:tcW w:w="14034" w:type="dxa"/>
            <w:gridSpan w:val="11"/>
          </w:tcPr>
          <w:p w:rsidR="00DC78BE" w:rsidRPr="00DC78BE" w:rsidRDefault="00DC78BE" w:rsidP="00DC78BE">
            <w:pPr>
              <w:widowControl w:val="0"/>
              <w:shd w:val="clear" w:color="auto" w:fill="FFFFFF"/>
              <w:outlineLvl w:val="0"/>
              <w:rPr>
                <w:rFonts w:ascii="Times New Roman" w:hAnsi="Times New Roman"/>
                <w:bCs/>
                <w:sz w:val="28"/>
                <w:szCs w:val="28"/>
              </w:rPr>
            </w:pPr>
            <w:r w:rsidRPr="00DC78BE">
              <w:rPr>
                <w:rFonts w:ascii="Times New Roman" w:hAnsi="Times New Roman"/>
                <w:bCs/>
                <w:sz w:val="28"/>
                <w:szCs w:val="28"/>
              </w:rPr>
              <w:t>Подраздел 7.2. Мероприятия по профилактике противодействию терроризму и экстремизму в молодежной среде.</w:t>
            </w:r>
          </w:p>
        </w:tc>
      </w:tr>
      <w:tr w:rsidR="00DC78BE" w:rsidRPr="00DC78BE" w:rsidTr="008B5A25">
        <w:trPr>
          <w:trHeight w:val="402"/>
        </w:trPr>
        <w:tc>
          <w:tcPr>
            <w:tcW w:w="675" w:type="dxa"/>
            <w:vMerge w:val="restart"/>
          </w:tcPr>
          <w:p w:rsidR="00DC78BE" w:rsidRPr="00DC78BE" w:rsidRDefault="00DC78BE" w:rsidP="00DC78BE">
            <w:pPr>
              <w:widowControl w:val="0"/>
              <w:tabs>
                <w:tab w:val="right" w:pos="356"/>
                <w:tab w:val="center" w:pos="532"/>
              </w:tabs>
              <w:jc w:val="center"/>
              <w:rPr>
                <w:rFonts w:ascii="Times New Roman" w:hAnsi="Times New Roman"/>
                <w:sz w:val="28"/>
                <w:szCs w:val="28"/>
              </w:rPr>
            </w:pPr>
            <w:r w:rsidRPr="00DC78BE">
              <w:rPr>
                <w:rFonts w:ascii="Times New Roman" w:hAnsi="Times New Roman"/>
                <w:sz w:val="28"/>
                <w:szCs w:val="28"/>
              </w:rPr>
              <w:t>2.1</w:t>
            </w:r>
          </w:p>
        </w:tc>
        <w:tc>
          <w:tcPr>
            <w:tcW w:w="2694" w:type="dxa"/>
            <w:gridSpan w:val="2"/>
            <w:vMerge w:val="restart"/>
          </w:tcPr>
          <w:p w:rsidR="00DC78BE" w:rsidRPr="00DC78BE" w:rsidRDefault="00DC78BE" w:rsidP="00DC78BE">
            <w:pPr>
              <w:widowControl w:val="0"/>
              <w:outlineLvl w:val="0"/>
              <w:rPr>
                <w:rFonts w:ascii="Times New Roman" w:hAnsi="Times New Roman"/>
                <w:bCs/>
                <w:sz w:val="28"/>
                <w:szCs w:val="28"/>
              </w:rPr>
            </w:pPr>
            <w:r w:rsidRPr="00DC78BE">
              <w:rPr>
                <w:rFonts w:ascii="Times New Roman" w:hAnsi="Times New Roman"/>
                <w:bCs/>
                <w:sz w:val="28"/>
                <w:szCs w:val="28"/>
              </w:rPr>
              <w:t>Акция «Дружба народов», приуроченная к международному дню толерантности</w:t>
            </w: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Всего</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val="restart"/>
          </w:tcPr>
          <w:p w:rsidR="00DC78BE" w:rsidRPr="00DC78BE" w:rsidRDefault="00DC78BE" w:rsidP="00DC78BE">
            <w:pPr>
              <w:widowControl w:val="0"/>
              <w:jc w:val="center"/>
              <w:outlineLvl w:val="0"/>
              <w:rPr>
                <w:rFonts w:ascii="Times New Roman" w:hAnsi="Times New Roman"/>
                <w:bCs/>
                <w:sz w:val="28"/>
                <w:szCs w:val="28"/>
              </w:rPr>
            </w:pPr>
            <w:r w:rsidRPr="00DC78BE">
              <w:rPr>
                <w:rFonts w:ascii="Times New Roman" w:hAnsi="Times New Roman"/>
                <w:bCs/>
                <w:sz w:val="28"/>
                <w:szCs w:val="28"/>
              </w:rPr>
              <w:t>МКУ КЦСОМ</w:t>
            </w:r>
          </w:p>
        </w:tc>
      </w:tr>
      <w:tr w:rsidR="00DC78BE" w:rsidRPr="00DC78BE" w:rsidTr="008B5A25">
        <w:trPr>
          <w:trHeight w:val="402"/>
        </w:trPr>
        <w:tc>
          <w:tcPr>
            <w:tcW w:w="675" w:type="dxa"/>
            <w:vMerge/>
          </w:tcPr>
          <w:p w:rsidR="00DC78BE" w:rsidRPr="00DC78BE" w:rsidRDefault="00DC78BE" w:rsidP="00DC78BE">
            <w:pPr>
              <w:widowControl w:val="0"/>
              <w:tabs>
                <w:tab w:val="right" w:pos="356"/>
                <w:tab w:val="center" w:pos="532"/>
              </w:tabs>
              <w:jc w:val="center"/>
              <w:rPr>
                <w:rFonts w:ascii="Times New Roman" w:hAnsi="Times New Roman"/>
                <w:sz w:val="28"/>
                <w:szCs w:val="28"/>
              </w:rPr>
            </w:pPr>
          </w:p>
        </w:tc>
        <w:tc>
          <w:tcPr>
            <w:tcW w:w="2694" w:type="dxa"/>
            <w:gridSpan w:val="2"/>
            <w:vMerge/>
          </w:tcPr>
          <w:p w:rsidR="00DC78BE" w:rsidRPr="00DC78BE" w:rsidRDefault="00DC78BE" w:rsidP="00DC78BE">
            <w:pPr>
              <w:widowControl w:val="0"/>
              <w:outlineLvl w:val="0"/>
              <w:rPr>
                <w:rFonts w:ascii="Times New Roman" w:hAnsi="Times New Roman"/>
                <w:bCs/>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Местный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tcPr>
          <w:p w:rsidR="00DC78BE" w:rsidRPr="00DC78BE" w:rsidRDefault="00DC78BE" w:rsidP="00DC78BE">
            <w:pPr>
              <w:widowControl w:val="0"/>
              <w:tabs>
                <w:tab w:val="right" w:pos="356"/>
                <w:tab w:val="center" w:pos="532"/>
              </w:tabs>
              <w:jc w:val="center"/>
              <w:rPr>
                <w:rFonts w:ascii="Times New Roman" w:hAnsi="Times New Roman"/>
                <w:sz w:val="28"/>
                <w:szCs w:val="28"/>
              </w:rPr>
            </w:pPr>
          </w:p>
        </w:tc>
        <w:tc>
          <w:tcPr>
            <w:tcW w:w="2694" w:type="dxa"/>
            <w:gridSpan w:val="2"/>
            <w:vMerge/>
          </w:tcPr>
          <w:p w:rsidR="00DC78BE" w:rsidRPr="00DC78BE" w:rsidRDefault="00DC78BE" w:rsidP="00DC78BE">
            <w:pPr>
              <w:widowControl w:val="0"/>
              <w:outlineLvl w:val="0"/>
              <w:rPr>
                <w:rFonts w:ascii="Times New Roman" w:hAnsi="Times New Roman"/>
                <w:bCs/>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Краевой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tcPr>
          <w:p w:rsidR="00DC78BE" w:rsidRPr="00DC78BE" w:rsidRDefault="00DC78BE" w:rsidP="00DC78BE">
            <w:pPr>
              <w:widowControl w:val="0"/>
              <w:tabs>
                <w:tab w:val="right" w:pos="356"/>
                <w:tab w:val="center" w:pos="532"/>
              </w:tabs>
              <w:jc w:val="center"/>
              <w:rPr>
                <w:rFonts w:ascii="Times New Roman" w:hAnsi="Times New Roman"/>
                <w:sz w:val="28"/>
                <w:szCs w:val="28"/>
              </w:rPr>
            </w:pPr>
          </w:p>
        </w:tc>
        <w:tc>
          <w:tcPr>
            <w:tcW w:w="2694" w:type="dxa"/>
            <w:gridSpan w:val="2"/>
            <w:vMerge/>
          </w:tcPr>
          <w:p w:rsidR="00DC78BE" w:rsidRPr="00DC78BE" w:rsidRDefault="00DC78BE" w:rsidP="00DC78BE">
            <w:pPr>
              <w:widowControl w:val="0"/>
              <w:outlineLvl w:val="0"/>
              <w:rPr>
                <w:rFonts w:ascii="Times New Roman" w:hAnsi="Times New Roman"/>
                <w:bCs/>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Федеральный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tcPr>
          <w:p w:rsidR="00DC78BE" w:rsidRPr="00DC78BE" w:rsidRDefault="00DC78BE" w:rsidP="00DC78BE">
            <w:pPr>
              <w:widowControl w:val="0"/>
              <w:tabs>
                <w:tab w:val="right" w:pos="356"/>
                <w:tab w:val="center" w:pos="532"/>
              </w:tabs>
              <w:jc w:val="center"/>
              <w:rPr>
                <w:rFonts w:ascii="Times New Roman" w:hAnsi="Times New Roman"/>
                <w:sz w:val="28"/>
                <w:szCs w:val="28"/>
              </w:rPr>
            </w:pPr>
          </w:p>
        </w:tc>
        <w:tc>
          <w:tcPr>
            <w:tcW w:w="2694" w:type="dxa"/>
            <w:gridSpan w:val="2"/>
            <w:vMerge/>
          </w:tcPr>
          <w:p w:rsidR="00DC78BE" w:rsidRPr="00DC78BE" w:rsidRDefault="00DC78BE" w:rsidP="00DC78BE">
            <w:pPr>
              <w:widowControl w:val="0"/>
              <w:outlineLvl w:val="0"/>
              <w:rPr>
                <w:rFonts w:ascii="Times New Roman" w:hAnsi="Times New Roman"/>
                <w:bCs/>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Внебюджетные источники</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val="restart"/>
          </w:tcPr>
          <w:p w:rsidR="00DC78BE" w:rsidRPr="00DC78BE" w:rsidRDefault="00DC78BE" w:rsidP="00DC78BE">
            <w:pPr>
              <w:widowControl w:val="0"/>
              <w:tabs>
                <w:tab w:val="right" w:pos="356"/>
                <w:tab w:val="center" w:pos="532"/>
              </w:tabs>
              <w:jc w:val="center"/>
              <w:rPr>
                <w:rFonts w:ascii="Times New Roman" w:hAnsi="Times New Roman"/>
                <w:sz w:val="28"/>
                <w:szCs w:val="28"/>
              </w:rPr>
            </w:pPr>
            <w:r w:rsidRPr="00DC78BE">
              <w:rPr>
                <w:rFonts w:ascii="Times New Roman" w:hAnsi="Times New Roman"/>
                <w:sz w:val="28"/>
                <w:szCs w:val="28"/>
              </w:rPr>
              <w:t>2.2</w:t>
            </w:r>
          </w:p>
        </w:tc>
        <w:tc>
          <w:tcPr>
            <w:tcW w:w="2694" w:type="dxa"/>
            <w:gridSpan w:val="2"/>
            <w:vMerge w:val="restart"/>
          </w:tcPr>
          <w:p w:rsidR="00DC78BE" w:rsidRPr="00DC78BE" w:rsidRDefault="00DC78BE" w:rsidP="00DC78BE">
            <w:pPr>
              <w:widowControl w:val="0"/>
              <w:outlineLvl w:val="0"/>
              <w:rPr>
                <w:rFonts w:ascii="Times New Roman" w:hAnsi="Times New Roman"/>
                <w:bCs/>
                <w:sz w:val="28"/>
                <w:szCs w:val="28"/>
              </w:rPr>
            </w:pPr>
            <w:r w:rsidRPr="00DC78BE">
              <w:rPr>
                <w:rFonts w:ascii="Times New Roman" w:hAnsi="Times New Roman"/>
                <w:bCs/>
                <w:sz w:val="28"/>
                <w:szCs w:val="28"/>
              </w:rPr>
              <w:t>Акция «Вместе против террора»</w:t>
            </w:r>
          </w:p>
        </w:tc>
        <w:tc>
          <w:tcPr>
            <w:tcW w:w="2551" w:type="dxa"/>
            <w:shd w:val="clear" w:color="auto" w:fill="auto"/>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Всего</w:t>
            </w:r>
          </w:p>
        </w:tc>
        <w:tc>
          <w:tcPr>
            <w:tcW w:w="1418"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29,0</w:t>
            </w:r>
          </w:p>
        </w:tc>
        <w:tc>
          <w:tcPr>
            <w:tcW w:w="850"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4,5</w:t>
            </w:r>
          </w:p>
        </w:tc>
        <w:tc>
          <w:tcPr>
            <w:tcW w:w="851"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4,5</w:t>
            </w:r>
          </w:p>
        </w:tc>
        <w:tc>
          <w:tcPr>
            <w:tcW w:w="850"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10,0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10,0</w:t>
            </w:r>
          </w:p>
        </w:tc>
        <w:tc>
          <w:tcPr>
            <w:tcW w:w="2268" w:type="dxa"/>
            <w:vMerge w:val="restart"/>
          </w:tcPr>
          <w:p w:rsidR="00DC78BE" w:rsidRPr="00DC78BE" w:rsidRDefault="00DC78BE" w:rsidP="00DC78BE">
            <w:pPr>
              <w:widowControl w:val="0"/>
              <w:jc w:val="center"/>
              <w:outlineLvl w:val="0"/>
              <w:rPr>
                <w:rFonts w:ascii="Times New Roman" w:hAnsi="Times New Roman"/>
                <w:bCs/>
                <w:sz w:val="28"/>
                <w:szCs w:val="28"/>
              </w:rPr>
            </w:pPr>
            <w:r w:rsidRPr="00DC78BE">
              <w:rPr>
                <w:rFonts w:ascii="Times New Roman" w:hAnsi="Times New Roman"/>
                <w:bCs/>
                <w:sz w:val="28"/>
                <w:szCs w:val="28"/>
              </w:rPr>
              <w:t xml:space="preserve">Отдел культуры и молодежной </w:t>
            </w:r>
          </w:p>
          <w:p w:rsidR="00DC78BE" w:rsidRPr="00DC78BE" w:rsidRDefault="00DC78BE" w:rsidP="00DC78BE">
            <w:pPr>
              <w:widowControl w:val="0"/>
              <w:jc w:val="center"/>
              <w:outlineLvl w:val="0"/>
              <w:rPr>
                <w:rFonts w:ascii="Times New Roman" w:hAnsi="Times New Roman"/>
                <w:bCs/>
                <w:sz w:val="28"/>
                <w:szCs w:val="28"/>
              </w:rPr>
            </w:pPr>
            <w:r w:rsidRPr="00DC78BE">
              <w:rPr>
                <w:rFonts w:ascii="Times New Roman" w:hAnsi="Times New Roman"/>
                <w:bCs/>
                <w:sz w:val="28"/>
                <w:szCs w:val="28"/>
              </w:rPr>
              <w:t xml:space="preserve">политики </w:t>
            </w:r>
          </w:p>
          <w:p w:rsidR="00DC78BE" w:rsidRPr="00DC78BE" w:rsidRDefault="00DC78BE" w:rsidP="00DC78BE">
            <w:pPr>
              <w:widowControl w:val="0"/>
              <w:jc w:val="center"/>
              <w:outlineLvl w:val="0"/>
              <w:rPr>
                <w:rFonts w:ascii="Times New Roman" w:hAnsi="Times New Roman"/>
                <w:bCs/>
                <w:sz w:val="28"/>
                <w:szCs w:val="28"/>
              </w:rPr>
            </w:pPr>
            <w:r w:rsidRPr="00DC78BE">
              <w:rPr>
                <w:rFonts w:ascii="Times New Roman" w:hAnsi="Times New Roman"/>
                <w:bCs/>
                <w:sz w:val="28"/>
                <w:szCs w:val="28"/>
              </w:rPr>
              <w:t xml:space="preserve">администрации </w:t>
            </w:r>
          </w:p>
          <w:p w:rsidR="00DC78BE" w:rsidRPr="00DC78BE" w:rsidRDefault="00DC78BE" w:rsidP="00DC78BE">
            <w:pPr>
              <w:widowControl w:val="0"/>
              <w:jc w:val="center"/>
              <w:outlineLvl w:val="0"/>
              <w:rPr>
                <w:rFonts w:ascii="Times New Roman" w:hAnsi="Times New Roman"/>
                <w:bCs/>
                <w:sz w:val="28"/>
                <w:szCs w:val="28"/>
              </w:rPr>
            </w:pPr>
            <w:r w:rsidRPr="00DC78BE">
              <w:rPr>
                <w:rFonts w:ascii="Times New Roman" w:hAnsi="Times New Roman"/>
                <w:bCs/>
                <w:sz w:val="28"/>
                <w:szCs w:val="28"/>
              </w:rPr>
              <w:t>Ейского</w:t>
            </w:r>
          </w:p>
          <w:p w:rsidR="00DC78BE" w:rsidRPr="00DC78BE" w:rsidRDefault="00DC78BE" w:rsidP="00DC78BE">
            <w:pPr>
              <w:widowControl w:val="0"/>
              <w:jc w:val="center"/>
              <w:outlineLvl w:val="0"/>
              <w:rPr>
                <w:rFonts w:ascii="Times New Roman" w:hAnsi="Times New Roman"/>
                <w:bCs/>
                <w:sz w:val="28"/>
                <w:szCs w:val="28"/>
              </w:rPr>
            </w:pPr>
            <w:r w:rsidRPr="00DC78BE">
              <w:rPr>
                <w:rFonts w:ascii="Times New Roman" w:hAnsi="Times New Roman"/>
                <w:bCs/>
                <w:sz w:val="28"/>
                <w:szCs w:val="28"/>
              </w:rPr>
              <w:t xml:space="preserve"> Городского</w:t>
            </w:r>
          </w:p>
          <w:p w:rsidR="00DC78BE" w:rsidRPr="00DC78BE" w:rsidRDefault="00DC78BE" w:rsidP="00DC78BE">
            <w:pPr>
              <w:widowControl w:val="0"/>
              <w:jc w:val="center"/>
              <w:outlineLvl w:val="0"/>
              <w:rPr>
                <w:rFonts w:ascii="Times New Roman" w:hAnsi="Times New Roman"/>
                <w:bCs/>
                <w:sz w:val="28"/>
                <w:szCs w:val="28"/>
              </w:rPr>
            </w:pPr>
            <w:r w:rsidRPr="00DC78BE">
              <w:rPr>
                <w:rFonts w:ascii="Times New Roman" w:hAnsi="Times New Roman"/>
                <w:bCs/>
                <w:sz w:val="28"/>
                <w:szCs w:val="28"/>
              </w:rPr>
              <w:t xml:space="preserve"> поселения </w:t>
            </w:r>
          </w:p>
          <w:p w:rsidR="00DC78BE" w:rsidRPr="00DC78BE" w:rsidRDefault="00DC78BE" w:rsidP="00DC78BE">
            <w:pPr>
              <w:widowControl w:val="0"/>
              <w:shd w:val="clear" w:color="auto" w:fill="FFFFFF"/>
              <w:jc w:val="center"/>
              <w:outlineLvl w:val="0"/>
              <w:rPr>
                <w:rFonts w:ascii="Times New Roman" w:hAnsi="Times New Roman"/>
                <w:bCs/>
                <w:sz w:val="28"/>
                <w:szCs w:val="28"/>
              </w:rPr>
            </w:pPr>
            <w:r w:rsidRPr="00DC78BE">
              <w:rPr>
                <w:rFonts w:ascii="Times New Roman" w:hAnsi="Times New Roman"/>
                <w:bCs/>
                <w:sz w:val="28"/>
                <w:szCs w:val="28"/>
              </w:rPr>
              <w:t>Ейского района</w:t>
            </w:r>
          </w:p>
        </w:tc>
      </w:tr>
      <w:tr w:rsidR="00DC78BE" w:rsidRPr="00DC78BE" w:rsidTr="008B5A25">
        <w:trPr>
          <w:trHeight w:val="402"/>
        </w:trPr>
        <w:tc>
          <w:tcPr>
            <w:tcW w:w="675" w:type="dxa"/>
            <w:vMerge/>
          </w:tcPr>
          <w:p w:rsidR="00DC78BE" w:rsidRPr="00DC78BE" w:rsidRDefault="00DC78BE" w:rsidP="00DC78BE">
            <w:pPr>
              <w:widowControl w:val="0"/>
              <w:tabs>
                <w:tab w:val="right" w:pos="356"/>
                <w:tab w:val="center" w:pos="532"/>
              </w:tabs>
              <w:jc w:val="center"/>
              <w:rPr>
                <w:rFonts w:ascii="Times New Roman" w:hAnsi="Times New Roman"/>
                <w:sz w:val="28"/>
                <w:szCs w:val="28"/>
              </w:rPr>
            </w:pPr>
          </w:p>
        </w:tc>
        <w:tc>
          <w:tcPr>
            <w:tcW w:w="2694" w:type="dxa"/>
            <w:gridSpan w:val="2"/>
            <w:vMerge/>
          </w:tcPr>
          <w:p w:rsidR="00DC78BE" w:rsidRPr="00DC78BE" w:rsidRDefault="00DC78BE" w:rsidP="00DC78BE">
            <w:pPr>
              <w:widowControl w:val="0"/>
              <w:outlineLvl w:val="0"/>
              <w:rPr>
                <w:rFonts w:ascii="Times New Roman" w:hAnsi="Times New Roman"/>
                <w:bCs/>
                <w:sz w:val="28"/>
                <w:szCs w:val="28"/>
              </w:rPr>
            </w:pPr>
          </w:p>
        </w:tc>
        <w:tc>
          <w:tcPr>
            <w:tcW w:w="2551" w:type="dxa"/>
            <w:shd w:val="clear" w:color="auto" w:fill="auto"/>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Местный бюджет</w:t>
            </w:r>
          </w:p>
        </w:tc>
        <w:tc>
          <w:tcPr>
            <w:tcW w:w="1418"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29,0</w:t>
            </w:r>
          </w:p>
        </w:tc>
        <w:tc>
          <w:tcPr>
            <w:tcW w:w="850"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4,5</w:t>
            </w:r>
          </w:p>
        </w:tc>
        <w:tc>
          <w:tcPr>
            <w:tcW w:w="851"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4,5</w:t>
            </w:r>
          </w:p>
        </w:tc>
        <w:tc>
          <w:tcPr>
            <w:tcW w:w="850"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10,0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10,0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tcPr>
          <w:p w:rsidR="00DC78BE" w:rsidRPr="00DC78BE" w:rsidRDefault="00DC78BE" w:rsidP="00DC78BE">
            <w:pPr>
              <w:widowControl w:val="0"/>
              <w:tabs>
                <w:tab w:val="right" w:pos="356"/>
                <w:tab w:val="center" w:pos="532"/>
              </w:tabs>
              <w:jc w:val="center"/>
              <w:rPr>
                <w:rFonts w:ascii="Times New Roman" w:hAnsi="Times New Roman"/>
                <w:sz w:val="28"/>
                <w:szCs w:val="28"/>
              </w:rPr>
            </w:pPr>
          </w:p>
        </w:tc>
        <w:tc>
          <w:tcPr>
            <w:tcW w:w="2694" w:type="dxa"/>
            <w:gridSpan w:val="2"/>
            <w:vMerge/>
          </w:tcPr>
          <w:p w:rsidR="00DC78BE" w:rsidRPr="00DC78BE" w:rsidRDefault="00DC78BE" w:rsidP="00DC78BE">
            <w:pPr>
              <w:widowControl w:val="0"/>
              <w:outlineLvl w:val="0"/>
              <w:rPr>
                <w:rFonts w:ascii="Times New Roman" w:hAnsi="Times New Roman"/>
                <w:bCs/>
                <w:sz w:val="28"/>
                <w:szCs w:val="28"/>
              </w:rPr>
            </w:pPr>
          </w:p>
        </w:tc>
        <w:tc>
          <w:tcPr>
            <w:tcW w:w="2551" w:type="dxa"/>
            <w:shd w:val="clear" w:color="auto" w:fill="auto"/>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Краевой бюджет</w:t>
            </w:r>
          </w:p>
        </w:tc>
        <w:tc>
          <w:tcPr>
            <w:tcW w:w="1418"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tcPr>
          <w:p w:rsidR="00DC78BE" w:rsidRPr="00DC78BE" w:rsidRDefault="00DC78BE" w:rsidP="00DC78BE">
            <w:pPr>
              <w:widowControl w:val="0"/>
              <w:tabs>
                <w:tab w:val="right" w:pos="356"/>
                <w:tab w:val="center" w:pos="532"/>
              </w:tabs>
              <w:jc w:val="center"/>
              <w:rPr>
                <w:rFonts w:ascii="Times New Roman" w:hAnsi="Times New Roman"/>
                <w:sz w:val="28"/>
                <w:szCs w:val="28"/>
              </w:rPr>
            </w:pPr>
          </w:p>
        </w:tc>
        <w:tc>
          <w:tcPr>
            <w:tcW w:w="2694" w:type="dxa"/>
            <w:gridSpan w:val="2"/>
            <w:vMerge/>
          </w:tcPr>
          <w:p w:rsidR="00DC78BE" w:rsidRPr="00DC78BE" w:rsidRDefault="00DC78BE" w:rsidP="00DC78BE">
            <w:pPr>
              <w:widowControl w:val="0"/>
              <w:outlineLvl w:val="0"/>
              <w:rPr>
                <w:rFonts w:ascii="Times New Roman" w:hAnsi="Times New Roman"/>
                <w:bCs/>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Федеральный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tcPr>
          <w:p w:rsidR="00DC78BE" w:rsidRPr="00DC78BE" w:rsidRDefault="00DC78BE" w:rsidP="00DC78BE">
            <w:pPr>
              <w:widowControl w:val="0"/>
              <w:tabs>
                <w:tab w:val="right" w:pos="356"/>
                <w:tab w:val="center" w:pos="532"/>
              </w:tabs>
              <w:jc w:val="center"/>
              <w:rPr>
                <w:rFonts w:ascii="Times New Roman" w:hAnsi="Times New Roman"/>
                <w:sz w:val="28"/>
                <w:szCs w:val="28"/>
              </w:rPr>
            </w:pPr>
          </w:p>
        </w:tc>
        <w:tc>
          <w:tcPr>
            <w:tcW w:w="2694" w:type="dxa"/>
            <w:gridSpan w:val="2"/>
            <w:vMerge/>
          </w:tcPr>
          <w:p w:rsidR="00DC78BE" w:rsidRPr="00DC78BE" w:rsidRDefault="00DC78BE" w:rsidP="00DC78BE">
            <w:pPr>
              <w:widowControl w:val="0"/>
              <w:outlineLvl w:val="0"/>
              <w:rPr>
                <w:rFonts w:ascii="Times New Roman" w:hAnsi="Times New Roman"/>
                <w:bCs/>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Внебюджетные источники</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val="restart"/>
          </w:tcPr>
          <w:p w:rsidR="00DC78BE" w:rsidRPr="00DC78BE" w:rsidRDefault="00DC78BE" w:rsidP="00DC78BE">
            <w:pPr>
              <w:widowControl w:val="0"/>
              <w:tabs>
                <w:tab w:val="right" w:pos="356"/>
                <w:tab w:val="center" w:pos="532"/>
              </w:tabs>
              <w:jc w:val="center"/>
              <w:rPr>
                <w:rFonts w:ascii="Times New Roman" w:hAnsi="Times New Roman"/>
                <w:sz w:val="28"/>
                <w:szCs w:val="28"/>
              </w:rPr>
            </w:pPr>
            <w:r w:rsidRPr="00DC78BE">
              <w:rPr>
                <w:rFonts w:ascii="Times New Roman" w:hAnsi="Times New Roman"/>
                <w:sz w:val="28"/>
                <w:szCs w:val="28"/>
              </w:rPr>
              <w:t>2.3</w:t>
            </w:r>
          </w:p>
        </w:tc>
        <w:tc>
          <w:tcPr>
            <w:tcW w:w="2694" w:type="dxa"/>
            <w:gridSpan w:val="2"/>
            <w:vMerge w:val="restart"/>
          </w:tcPr>
          <w:p w:rsidR="00DC78BE" w:rsidRPr="00DC78BE" w:rsidRDefault="00DC78BE" w:rsidP="00DC78BE">
            <w:pPr>
              <w:widowControl w:val="0"/>
              <w:outlineLvl w:val="0"/>
              <w:rPr>
                <w:rFonts w:ascii="Times New Roman" w:hAnsi="Times New Roman"/>
                <w:bCs/>
                <w:sz w:val="28"/>
                <w:szCs w:val="28"/>
              </w:rPr>
            </w:pPr>
            <w:r w:rsidRPr="00DC78BE">
              <w:rPr>
                <w:rFonts w:ascii="Times New Roman" w:hAnsi="Times New Roman"/>
                <w:bCs/>
                <w:sz w:val="28"/>
                <w:szCs w:val="28"/>
              </w:rPr>
              <w:t>Проведение анкетирования, опроса в молодежной среде с целью выявления экстремистских настроений</w:t>
            </w:r>
          </w:p>
        </w:tc>
        <w:tc>
          <w:tcPr>
            <w:tcW w:w="2551" w:type="dxa"/>
            <w:shd w:val="clear" w:color="auto" w:fill="auto"/>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Всего</w:t>
            </w:r>
          </w:p>
        </w:tc>
        <w:tc>
          <w:tcPr>
            <w:tcW w:w="1418"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14,0</w:t>
            </w:r>
          </w:p>
        </w:tc>
        <w:tc>
          <w:tcPr>
            <w:tcW w:w="850"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4,5</w:t>
            </w:r>
          </w:p>
        </w:tc>
        <w:tc>
          <w:tcPr>
            <w:tcW w:w="851"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4,5</w:t>
            </w:r>
          </w:p>
        </w:tc>
        <w:tc>
          <w:tcPr>
            <w:tcW w:w="850"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5,0</w:t>
            </w:r>
          </w:p>
        </w:tc>
        <w:tc>
          <w:tcPr>
            <w:tcW w:w="2268" w:type="dxa"/>
            <w:vMerge w:val="restart"/>
          </w:tcPr>
          <w:p w:rsidR="00DC78BE" w:rsidRPr="00DC78BE" w:rsidRDefault="00DC78BE" w:rsidP="00DC78BE">
            <w:pPr>
              <w:widowControl w:val="0"/>
              <w:jc w:val="center"/>
              <w:outlineLvl w:val="0"/>
              <w:rPr>
                <w:rFonts w:ascii="Times New Roman" w:hAnsi="Times New Roman"/>
                <w:bCs/>
                <w:sz w:val="28"/>
                <w:szCs w:val="28"/>
              </w:rPr>
            </w:pPr>
            <w:r w:rsidRPr="00DC78BE">
              <w:rPr>
                <w:rFonts w:ascii="Times New Roman" w:hAnsi="Times New Roman"/>
                <w:bCs/>
                <w:sz w:val="28"/>
                <w:szCs w:val="28"/>
              </w:rPr>
              <w:t>Отдел культуры и молодежной</w:t>
            </w:r>
          </w:p>
          <w:p w:rsidR="00DC78BE" w:rsidRPr="00DC78BE" w:rsidRDefault="00DC78BE" w:rsidP="00DC78BE">
            <w:pPr>
              <w:widowControl w:val="0"/>
              <w:jc w:val="center"/>
              <w:outlineLvl w:val="0"/>
              <w:rPr>
                <w:rFonts w:ascii="Times New Roman" w:hAnsi="Times New Roman"/>
                <w:bCs/>
                <w:sz w:val="28"/>
                <w:szCs w:val="28"/>
              </w:rPr>
            </w:pPr>
            <w:r w:rsidRPr="00DC78BE">
              <w:rPr>
                <w:rFonts w:ascii="Times New Roman" w:hAnsi="Times New Roman"/>
                <w:bCs/>
                <w:sz w:val="28"/>
                <w:szCs w:val="28"/>
              </w:rPr>
              <w:t xml:space="preserve"> политики </w:t>
            </w:r>
          </w:p>
          <w:p w:rsidR="00DC78BE" w:rsidRPr="00DC78BE" w:rsidRDefault="00DC78BE" w:rsidP="00DC78BE">
            <w:pPr>
              <w:widowControl w:val="0"/>
              <w:jc w:val="center"/>
              <w:outlineLvl w:val="0"/>
              <w:rPr>
                <w:rFonts w:ascii="Times New Roman" w:hAnsi="Times New Roman"/>
                <w:bCs/>
                <w:sz w:val="28"/>
                <w:szCs w:val="28"/>
              </w:rPr>
            </w:pPr>
            <w:r w:rsidRPr="00DC78BE">
              <w:rPr>
                <w:rFonts w:ascii="Times New Roman" w:hAnsi="Times New Roman"/>
                <w:bCs/>
                <w:sz w:val="28"/>
                <w:szCs w:val="28"/>
              </w:rPr>
              <w:t xml:space="preserve">администрации Ейского </w:t>
            </w:r>
          </w:p>
          <w:p w:rsidR="00DC78BE" w:rsidRPr="00DC78BE" w:rsidRDefault="00DC78BE" w:rsidP="00DC78BE">
            <w:pPr>
              <w:widowControl w:val="0"/>
              <w:jc w:val="center"/>
              <w:outlineLvl w:val="0"/>
              <w:rPr>
                <w:rFonts w:ascii="Times New Roman" w:hAnsi="Times New Roman"/>
                <w:bCs/>
                <w:sz w:val="28"/>
                <w:szCs w:val="28"/>
              </w:rPr>
            </w:pPr>
            <w:r w:rsidRPr="00DC78BE">
              <w:rPr>
                <w:rFonts w:ascii="Times New Roman" w:hAnsi="Times New Roman"/>
                <w:bCs/>
                <w:sz w:val="28"/>
                <w:szCs w:val="28"/>
              </w:rPr>
              <w:t xml:space="preserve">городского </w:t>
            </w:r>
          </w:p>
          <w:p w:rsidR="00DC78BE" w:rsidRPr="00DC78BE" w:rsidRDefault="00DC78BE" w:rsidP="00457CC1">
            <w:pPr>
              <w:widowControl w:val="0"/>
              <w:jc w:val="center"/>
              <w:outlineLvl w:val="0"/>
              <w:rPr>
                <w:rFonts w:ascii="Times New Roman" w:hAnsi="Times New Roman"/>
                <w:bCs/>
                <w:sz w:val="28"/>
                <w:szCs w:val="28"/>
              </w:rPr>
            </w:pPr>
            <w:r w:rsidRPr="00DC78BE">
              <w:rPr>
                <w:rFonts w:ascii="Times New Roman" w:hAnsi="Times New Roman"/>
                <w:bCs/>
                <w:sz w:val="28"/>
                <w:szCs w:val="28"/>
              </w:rPr>
              <w:t xml:space="preserve">поселения Ейского района    </w:t>
            </w:r>
          </w:p>
        </w:tc>
      </w:tr>
      <w:tr w:rsidR="00DC78BE" w:rsidRPr="00DC78BE" w:rsidTr="008B5A25">
        <w:trPr>
          <w:trHeight w:val="402"/>
        </w:trPr>
        <w:tc>
          <w:tcPr>
            <w:tcW w:w="675" w:type="dxa"/>
            <w:vMerge/>
          </w:tcPr>
          <w:p w:rsidR="00DC78BE" w:rsidRPr="00DC78BE" w:rsidRDefault="00DC78BE" w:rsidP="00DC78BE">
            <w:pPr>
              <w:widowControl w:val="0"/>
              <w:tabs>
                <w:tab w:val="right" w:pos="356"/>
                <w:tab w:val="center" w:pos="532"/>
              </w:tabs>
              <w:jc w:val="center"/>
              <w:rPr>
                <w:rFonts w:ascii="Times New Roman" w:hAnsi="Times New Roman"/>
                <w:sz w:val="28"/>
                <w:szCs w:val="28"/>
              </w:rPr>
            </w:pPr>
          </w:p>
        </w:tc>
        <w:tc>
          <w:tcPr>
            <w:tcW w:w="2694" w:type="dxa"/>
            <w:gridSpan w:val="2"/>
            <w:vMerge/>
          </w:tcPr>
          <w:p w:rsidR="00DC78BE" w:rsidRPr="00DC78BE" w:rsidRDefault="00DC78BE" w:rsidP="00DC78BE">
            <w:pPr>
              <w:widowControl w:val="0"/>
              <w:outlineLvl w:val="0"/>
              <w:rPr>
                <w:rFonts w:ascii="Times New Roman" w:hAnsi="Times New Roman"/>
                <w:bCs/>
                <w:sz w:val="28"/>
                <w:szCs w:val="28"/>
              </w:rPr>
            </w:pPr>
          </w:p>
        </w:tc>
        <w:tc>
          <w:tcPr>
            <w:tcW w:w="2551" w:type="dxa"/>
            <w:shd w:val="clear" w:color="auto" w:fill="auto"/>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Местный бюджет</w:t>
            </w:r>
          </w:p>
        </w:tc>
        <w:tc>
          <w:tcPr>
            <w:tcW w:w="1418"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14,0</w:t>
            </w:r>
          </w:p>
        </w:tc>
        <w:tc>
          <w:tcPr>
            <w:tcW w:w="850"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4,5</w:t>
            </w:r>
          </w:p>
        </w:tc>
        <w:tc>
          <w:tcPr>
            <w:tcW w:w="851"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4,5</w:t>
            </w:r>
          </w:p>
        </w:tc>
        <w:tc>
          <w:tcPr>
            <w:tcW w:w="850" w:type="dxa"/>
            <w:shd w:val="clear" w:color="auto" w:fill="auto"/>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5,0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tcPr>
          <w:p w:rsidR="00DC78BE" w:rsidRPr="00DC78BE" w:rsidRDefault="00DC78BE" w:rsidP="00DC78BE">
            <w:pPr>
              <w:widowControl w:val="0"/>
              <w:tabs>
                <w:tab w:val="right" w:pos="356"/>
                <w:tab w:val="center" w:pos="532"/>
              </w:tabs>
              <w:jc w:val="center"/>
              <w:rPr>
                <w:rFonts w:ascii="Times New Roman" w:hAnsi="Times New Roman"/>
                <w:sz w:val="28"/>
                <w:szCs w:val="28"/>
              </w:rPr>
            </w:pPr>
          </w:p>
        </w:tc>
        <w:tc>
          <w:tcPr>
            <w:tcW w:w="2694" w:type="dxa"/>
            <w:gridSpan w:val="2"/>
            <w:vMerge/>
          </w:tcPr>
          <w:p w:rsidR="00DC78BE" w:rsidRPr="00DC78BE" w:rsidRDefault="00DC78BE" w:rsidP="00DC78BE">
            <w:pPr>
              <w:widowControl w:val="0"/>
              <w:outlineLvl w:val="0"/>
              <w:rPr>
                <w:rFonts w:ascii="Times New Roman" w:hAnsi="Times New Roman"/>
                <w:bCs/>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Краевой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tcPr>
          <w:p w:rsidR="00DC78BE" w:rsidRPr="00DC78BE" w:rsidRDefault="00DC78BE" w:rsidP="00DC78BE">
            <w:pPr>
              <w:widowControl w:val="0"/>
              <w:tabs>
                <w:tab w:val="right" w:pos="356"/>
                <w:tab w:val="center" w:pos="532"/>
              </w:tabs>
              <w:jc w:val="center"/>
              <w:rPr>
                <w:rFonts w:ascii="Times New Roman" w:hAnsi="Times New Roman"/>
                <w:sz w:val="28"/>
                <w:szCs w:val="28"/>
              </w:rPr>
            </w:pPr>
          </w:p>
        </w:tc>
        <w:tc>
          <w:tcPr>
            <w:tcW w:w="2694" w:type="dxa"/>
            <w:gridSpan w:val="2"/>
            <w:vMerge/>
          </w:tcPr>
          <w:p w:rsidR="00DC78BE" w:rsidRPr="00DC78BE" w:rsidRDefault="00DC78BE" w:rsidP="00DC78BE">
            <w:pPr>
              <w:widowControl w:val="0"/>
              <w:outlineLvl w:val="0"/>
              <w:rPr>
                <w:rFonts w:ascii="Times New Roman" w:hAnsi="Times New Roman"/>
                <w:bCs/>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Федеральный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tcPr>
          <w:p w:rsidR="00DC78BE" w:rsidRPr="00DC78BE" w:rsidRDefault="00DC78BE" w:rsidP="00DC78BE">
            <w:pPr>
              <w:widowControl w:val="0"/>
              <w:tabs>
                <w:tab w:val="right" w:pos="356"/>
                <w:tab w:val="center" w:pos="532"/>
              </w:tabs>
              <w:jc w:val="center"/>
              <w:rPr>
                <w:rFonts w:ascii="Times New Roman" w:hAnsi="Times New Roman"/>
                <w:sz w:val="28"/>
                <w:szCs w:val="28"/>
              </w:rPr>
            </w:pPr>
          </w:p>
        </w:tc>
        <w:tc>
          <w:tcPr>
            <w:tcW w:w="2694" w:type="dxa"/>
            <w:gridSpan w:val="2"/>
            <w:vMerge/>
          </w:tcPr>
          <w:p w:rsidR="00DC78BE" w:rsidRPr="00DC78BE" w:rsidRDefault="00DC78BE" w:rsidP="00DC78BE">
            <w:pPr>
              <w:widowControl w:val="0"/>
              <w:outlineLvl w:val="0"/>
              <w:rPr>
                <w:rFonts w:ascii="Times New Roman" w:hAnsi="Times New Roman"/>
                <w:bCs/>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Внебюджетные источники</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val="restart"/>
          </w:tcPr>
          <w:p w:rsidR="00DC78BE" w:rsidRPr="00DC78BE" w:rsidRDefault="00DC78BE" w:rsidP="00DC78BE">
            <w:pPr>
              <w:widowControl w:val="0"/>
              <w:tabs>
                <w:tab w:val="right" w:pos="356"/>
                <w:tab w:val="center" w:pos="532"/>
              </w:tabs>
              <w:jc w:val="center"/>
              <w:rPr>
                <w:rFonts w:ascii="Times New Roman" w:hAnsi="Times New Roman"/>
                <w:sz w:val="28"/>
                <w:szCs w:val="28"/>
              </w:rPr>
            </w:pPr>
            <w:r w:rsidRPr="00DC78BE">
              <w:rPr>
                <w:rFonts w:ascii="Times New Roman" w:hAnsi="Times New Roman"/>
                <w:sz w:val="28"/>
                <w:szCs w:val="28"/>
              </w:rPr>
              <w:t>2.4</w:t>
            </w:r>
          </w:p>
        </w:tc>
        <w:tc>
          <w:tcPr>
            <w:tcW w:w="2694" w:type="dxa"/>
            <w:gridSpan w:val="2"/>
            <w:vMerge w:val="restart"/>
          </w:tcPr>
          <w:p w:rsidR="00DC78BE" w:rsidRPr="00DC78BE" w:rsidRDefault="00DC78BE" w:rsidP="00DC78BE">
            <w:pPr>
              <w:widowControl w:val="0"/>
              <w:outlineLvl w:val="0"/>
              <w:rPr>
                <w:rFonts w:ascii="Times New Roman" w:hAnsi="Times New Roman"/>
                <w:bCs/>
                <w:sz w:val="28"/>
                <w:szCs w:val="28"/>
              </w:rPr>
            </w:pPr>
            <w:r w:rsidRPr="00DC78BE">
              <w:rPr>
                <w:rFonts w:ascii="Times New Roman" w:hAnsi="Times New Roman"/>
                <w:bCs/>
                <w:sz w:val="28"/>
                <w:szCs w:val="28"/>
              </w:rPr>
              <w:t xml:space="preserve">Проведение круглого стола по вопросам </w:t>
            </w:r>
            <w:r w:rsidRPr="00DC78BE">
              <w:rPr>
                <w:rFonts w:ascii="Times New Roman" w:hAnsi="Times New Roman"/>
                <w:bCs/>
                <w:sz w:val="28"/>
                <w:szCs w:val="28"/>
              </w:rPr>
              <w:lastRenderedPageBreak/>
              <w:t>противодействия идеологии экстремизма и терроризма, проведение инструктажа по профилактике экстремизма и терроризма, правила поведения при угрозе террористического акта</w:t>
            </w: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lastRenderedPageBreak/>
              <w:t>Всего</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7,0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1,0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1,0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5,0</w:t>
            </w:r>
          </w:p>
        </w:tc>
        <w:tc>
          <w:tcPr>
            <w:tcW w:w="2268" w:type="dxa"/>
            <w:vMerge w:val="restart"/>
          </w:tcPr>
          <w:p w:rsidR="00DC78BE" w:rsidRPr="00DC78BE" w:rsidRDefault="00DC78BE" w:rsidP="00DC78BE">
            <w:pPr>
              <w:widowControl w:val="0"/>
              <w:shd w:val="clear" w:color="auto" w:fill="FFFFFF"/>
              <w:jc w:val="center"/>
              <w:outlineLvl w:val="0"/>
              <w:rPr>
                <w:rFonts w:ascii="Times New Roman" w:hAnsi="Times New Roman"/>
                <w:bCs/>
                <w:sz w:val="28"/>
                <w:szCs w:val="28"/>
              </w:rPr>
            </w:pPr>
            <w:r w:rsidRPr="00DC78BE">
              <w:rPr>
                <w:rFonts w:ascii="Times New Roman" w:hAnsi="Times New Roman"/>
                <w:bCs/>
                <w:sz w:val="28"/>
                <w:szCs w:val="28"/>
              </w:rPr>
              <w:t xml:space="preserve">Отдел культуры и молодежной </w:t>
            </w:r>
          </w:p>
          <w:p w:rsidR="00DC78BE" w:rsidRPr="00DC78BE" w:rsidRDefault="00DC78BE" w:rsidP="00DC78BE">
            <w:pPr>
              <w:widowControl w:val="0"/>
              <w:shd w:val="clear" w:color="auto" w:fill="FFFFFF"/>
              <w:jc w:val="center"/>
              <w:outlineLvl w:val="0"/>
              <w:rPr>
                <w:rFonts w:ascii="Times New Roman" w:hAnsi="Times New Roman"/>
                <w:bCs/>
                <w:sz w:val="28"/>
                <w:szCs w:val="28"/>
              </w:rPr>
            </w:pPr>
            <w:r w:rsidRPr="00DC78BE">
              <w:rPr>
                <w:rFonts w:ascii="Times New Roman" w:hAnsi="Times New Roman"/>
                <w:bCs/>
                <w:sz w:val="28"/>
                <w:szCs w:val="28"/>
              </w:rPr>
              <w:t>политики</w:t>
            </w:r>
          </w:p>
          <w:p w:rsidR="00DC78BE" w:rsidRPr="00DC78BE" w:rsidRDefault="00DC78BE" w:rsidP="00DC78BE">
            <w:pPr>
              <w:widowControl w:val="0"/>
              <w:shd w:val="clear" w:color="auto" w:fill="FFFFFF"/>
              <w:jc w:val="center"/>
              <w:outlineLvl w:val="0"/>
              <w:rPr>
                <w:rFonts w:ascii="Times New Roman" w:hAnsi="Times New Roman"/>
                <w:bCs/>
                <w:sz w:val="28"/>
                <w:szCs w:val="28"/>
              </w:rPr>
            </w:pPr>
            <w:r w:rsidRPr="00DC78BE">
              <w:rPr>
                <w:rFonts w:ascii="Times New Roman" w:hAnsi="Times New Roman"/>
                <w:bCs/>
                <w:sz w:val="28"/>
                <w:szCs w:val="28"/>
              </w:rPr>
              <w:lastRenderedPageBreak/>
              <w:t xml:space="preserve"> администрации </w:t>
            </w:r>
          </w:p>
          <w:p w:rsidR="00DC78BE" w:rsidRPr="00DC78BE" w:rsidRDefault="00DC78BE" w:rsidP="00DC78BE">
            <w:pPr>
              <w:widowControl w:val="0"/>
              <w:shd w:val="clear" w:color="auto" w:fill="FFFFFF"/>
              <w:jc w:val="center"/>
              <w:outlineLvl w:val="0"/>
              <w:rPr>
                <w:rFonts w:ascii="Times New Roman" w:hAnsi="Times New Roman"/>
                <w:bCs/>
                <w:sz w:val="28"/>
                <w:szCs w:val="28"/>
              </w:rPr>
            </w:pPr>
            <w:r w:rsidRPr="00DC78BE">
              <w:rPr>
                <w:rFonts w:ascii="Times New Roman" w:hAnsi="Times New Roman"/>
                <w:bCs/>
                <w:sz w:val="28"/>
                <w:szCs w:val="28"/>
              </w:rPr>
              <w:t>Ейского</w:t>
            </w:r>
          </w:p>
          <w:p w:rsidR="00DC78BE" w:rsidRPr="00DC78BE" w:rsidRDefault="00DC78BE" w:rsidP="00DC78BE">
            <w:pPr>
              <w:widowControl w:val="0"/>
              <w:shd w:val="clear" w:color="auto" w:fill="FFFFFF"/>
              <w:jc w:val="center"/>
              <w:outlineLvl w:val="0"/>
              <w:rPr>
                <w:rFonts w:ascii="Times New Roman" w:hAnsi="Times New Roman"/>
                <w:bCs/>
                <w:sz w:val="28"/>
                <w:szCs w:val="28"/>
              </w:rPr>
            </w:pPr>
            <w:r w:rsidRPr="00DC78BE">
              <w:rPr>
                <w:rFonts w:ascii="Times New Roman" w:hAnsi="Times New Roman"/>
                <w:bCs/>
                <w:sz w:val="28"/>
                <w:szCs w:val="28"/>
              </w:rPr>
              <w:t xml:space="preserve"> Городского</w:t>
            </w:r>
          </w:p>
          <w:p w:rsidR="00DC78BE" w:rsidRPr="00DC78BE" w:rsidRDefault="00DC78BE" w:rsidP="00DC78BE">
            <w:pPr>
              <w:widowControl w:val="0"/>
              <w:shd w:val="clear" w:color="auto" w:fill="FFFFFF"/>
              <w:jc w:val="center"/>
              <w:outlineLvl w:val="0"/>
              <w:rPr>
                <w:rFonts w:ascii="Times New Roman" w:hAnsi="Times New Roman"/>
                <w:bCs/>
                <w:sz w:val="28"/>
                <w:szCs w:val="28"/>
              </w:rPr>
            </w:pPr>
            <w:r w:rsidRPr="00DC78BE">
              <w:rPr>
                <w:rFonts w:ascii="Times New Roman" w:hAnsi="Times New Roman"/>
                <w:bCs/>
                <w:sz w:val="28"/>
                <w:szCs w:val="28"/>
              </w:rPr>
              <w:t xml:space="preserve"> поселения </w:t>
            </w:r>
          </w:p>
          <w:p w:rsidR="00DC78BE" w:rsidRPr="00DC78BE" w:rsidRDefault="00DC78BE" w:rsidP="00DC78BE">
            <w:pPr>
              <w:widowControl w:val="0"/>
              <w:jc w:val="center"/>
              <w:outlineLvl w:val="0"/>
              <w:rPr>
                <w:rFonts w:ascii="Times New Roman" w:hAnsi="Times New Roman"/>
                <w:bCs/>
                <w:sz w:val="28"/>
                <w:szCs w:val="28"/>
              </w:rPr>
            </w:pPr>
            <w:r w:rsidRPr="00DC78BE">
              <w:rPr>
                <w:rFonts w:ascii="Times New Roman" w:hAnsi="Times New Roman"/>
                <w:bCs/>
                <w:sz w:val="28"/>
                <w:szCs w:val="28"/>
              </w:rPr>
              <w:t xml:space="preserve">Ейского района    </w:t>
            </w:r>
          </w:p>
        </w:tc>
      </w:tr>
      <w:tr w:rsidR="00DC78BE" w:rsidRPr="00DC78BE" w:rsidTr="008B5A25">
        <w:trPr>
          <w:trHeight w:val="402"/>
        </w:trPr>
        <w:tc>
          <w:tcPr>
            <w:tcW w:w="675" w:type="dxa"/>
            <w:vMerge/>
          </w:tcPr>
          <w:p w:rsidR="00DC78BE" w:rsidRPr="00DC78BE" w:rsidRDefault="00DC78BE" w:rsidP="00DC78BE">
            <w:pPr>
              <w:widowControl w:val="0"/>
              <w:tabs>
                <w:tab w:val="right" w:pos="356"/>
                <w:tab w:val="center" w:pos="532"/>
              </w:tabs>
              <w:jc w:val="center"/>
              <w:rPr>
                <w:rFonts w:ascii="Times New Roman" w:hAnsi="Times New Roman"/>
                <w:sz w:val="28"/>
                <w:szCs w:val="28"/>
              </w:rPr>
            </w:pPr>
          </w:p>
        </w:tc>
        <w:tc>
          <w:tcPr>
            <w:tcW w:w="2694" w:type="dxa"/>
            <w:gridSpan w:val="2"/>
            <w:vMerge/>
          </w:tcPr>
          <w:p w:rsidR="00DC78BE" w:rsidRPr="00DC78BE" w:rsidRDefault="00DC78BE" w:rsidP="00DC78BE">
            <w:pPr>
              <w:widowControl w:val="0"/>
              <w:outlineLvl w:val="0"/>
              <w:rPr>
                <w:rFonts w:ascii="Times New Roman" w:hAnsi="Times New Roman"/>
                <w:bCs/>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Местный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7,0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1,0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1,0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5,0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tcPr>
          <w:p w:rsidR="00DC78BE" w:rsidRPr="00DC78BE" w:rsidRDefault="00DC78BE" w:rsidP="00DC78BE">
            <w:pPr>
              <w:widowControl w:val="0"/>
              <w:tabs>
                <w:tab w:val="right" w:pos="356"/>
                <w:tab w:val="center" w:pos="532"/>
              </w:tabs>
              <w:jc w:val="center"/>
              <w:rPr>
                <w:rFonts w:ascii="Times New Roman" w:hAnsi="Times New Roman"/>
                <w:sz w:val="28"/>
                <w:szCs w:val="28"/>
              </w:rPr>
            </w:pPr>
          </w:p>
        </w:tc>
        <w:tc>
          <w:tcPr>
            <w:tcW w:w="2694" w:type="dxa"/>
            <w:gridSpan w:val="2"/>
            <w:vMerge/>
          </w:tcPr>
          <w:p w:rsidR="00DC78BE" w:rsidRPr="00DC78BE" w:rsidRDefault="00DC78BE" w:rsidP="00DC78BE">
            <w:pPr>
              <w:widowControl w:val="0"/>
              <w:outlineLvl w:val="0"/>
              <w:rPr>
                <w:rFonts w:ascii="Times New Roman" w:hAnsi="Times New Roman"/>
                <w:bCs/>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Краевой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tcPr>
          <w:p w:rsidR="00DC78BE" w:rsidRPr="00DC78BE" w:rsidRDefault="00DC78BE" w:rsidP="00DC78BE">
            <w:pPr>
              <w:widowControl w:val="0"/>
              <w:tabs>
                <w:tab w:val="right" w:pos="356"/>
                <w:tab w:val="center" w:pos="532"/>
              </w:tabs>
              <w:jc w:val="center"/>
              <w:rPr>
                <w:rFonts w:ascii="Times New Roman" w:hAnsi="Times New Roman"/>
                <w:sz w:val="28"/>
                <w:szCs w:val="28"/>
              </w:rPr>
            </w:pPr>
          </w:p>
        </w:tc>
        <w:tc>
          <w:tcPr>
            <w:tcW w:w="2694" w:type="dxa"/>
            <w:gridSpan w:val="2"/>
            <w:vMerge/>
          </w:tcPr>
          <w:p w:rsidR="00DC78BE" w:rsidRPr="00DC78BE" w:rsidRDefault="00DC78BE" w:rsidP="00DC78BE">
            <w:pPr>
              <w:widowControl w:val="0"/>
              <w:outlineLvl w:val="0"/>
              <w:rPr>
                <w:rFonts w:ascii="Times New Roman" w:hAnsi="Times New Roman"/>
                <w:bCs/>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Федеральный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2843"/>
        </w:trPr>
        <w:tc>
          <w:tcPr>
            <w:tcW w:w="675" w:type="dxa"/>
            <w:vMerge/>
          </w:tcPr>
          <w:p w:rsidR="00DC78BE" w:rsidRPr="00DC78BE" w:rsidRDefault="00DC78BE" w:rsidP="00DC78BE">
            <w:pPr>
              <w:widowControl w:val="0"/>
              <w:tabs>
                <w:tab w:val="right" w:pos="356"/>
                <w:tab w:val="center" w:pos="532"/>
              </w:tabs>
              <w:jc w:val="center"/>
              <w:rPr>
                <w:rFonts w:ascii="Times New Roman" w:hAnsi="Times New Roman"/>
                <w:sz w:val="28"/>
                <w:szCs w:val="28"/>
              </w:rPr>
            </w:pPr>
          </w:p>
        </w:tc>
        <w:tc>
          <w:tcPr>
            <w:tcW w:w="2694" w:type="dxa"/>
            <w:gridSpan w:val="2"/>
            <w:vMerge/>
          </w:tcPr>
          <w:p w:rsidR="00DC78BE" w:rsidRPr="00DC78BE" w:rsidRDefault="00DC78BE" w:rsidP="00DC78BE">
            <w:pPr>
              <w:widowControl w:val="0"/>
              <w:outlineLvl w:val="0"/>
              <w:rPr>
                <w:rFonts w:ascii="Times New Roman" w:hAnsi="Times New Roman"/>
                <w:bCs/>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Внебюджетные источники</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val="restart"/>
          </w:tcPr>
          <w:p w:rsidR="00DC78BE" w:rsidRPr="00DC78BE" w:rsidRDefault="00DC78BE" w:rsidP="00DC78BE">
            <w:pPr>
              <w:widowControl w:val="0"/>
              <w:tabs>
                <w:tab w:val="right" w:pos="356"/>
                <w:tab w:val="center" w:pos="532"/>
              </w:tabs>
              <w:jc w:val="center"/>
              <w:rPr>
                <w:rFonts w:ascii="Times New Roman" w:hAnsi="Times New Roman"/>
                <w:sz w:val="28"/>
                <w:szCs w:val="28"/>
              </w:rPr>
            </w:pPr>
            <w:r w:rsidRPr="00DC78BE">
              <w:rPr>
                <w:rFonts w:ascii="Times New Roman" w:hAnsi="Times New Roman"/>
                <w:sz w:val="28"/>
                <w:szCs w:val="28"/>
              </w:rPr>
              <w:t>2.5</w:t>
            </w:r>
          </w:p>
        </w:tc>
        <w:tc>
          <w:tcPr>
            <w:tcW w:w="2694" w:type="dxa"/>
            <w:gridSpan w:val="2"/>
            <w:vMerge w:val="restart"/>
          </w:tcPr>
          <w:p w:rsidR="00DC78BE" w:rsidRPr="00DC78BE" w:rsidRDefault="00DC78BE" w:rsidP="00DC78BE">
            <w:pPr>
              <w:widowControl w:val="0"/>
              <w:outlineLvl w:val="0"/>
              <w:rPr>
                <w:rFonts w:ascii="Times New Roman" w:hAnsi="Times New Roman"/>
                <w:bCs/>
                <w:sz w:val="28"/>
                <w:szCs w:val="28"/>
              </w:rPr>
            </w:pPr>
            <w:r w:rsidRPr="00DC78BE">
              <w:rPr>
                <w:rFonts w:ascii="Times New Roman" w:hAnsi="Times New Roman"/>
                <w:bCs/>
                <w:sz w:val="28"/>
                <w:szCs w:val="28"/>
              </w:rPr>
              <w:t>Акция «Свеча памяти», посвященная памяти погибших во время войн и террористических актов</w:t>
            </w: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Всего</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30,0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30,0</w:t>
            </w:r>
          </w:p>
        </w:tc>
        <w:tc>
          <w:tcPr>
            <w:tcW w:w="2268" w:type="dxa"/>
            <w:vMerge w:val="restart"/>
          </w:tcPr>
          <w:p w:rsidR="00DC78BE" w:rsidRPr="00DC78BE" w:rsidRDefault="00DC78BE" w:rsidP="00DC78BE">
            <w:pPr>
              <w:widowControl w:val="0"/>
              <w:shd w:val="clear" w:color="auto" w:fill="FFFFFF"/>
              <w:jc w:val="center"/>
              <w:outlineLvl w:val="0"/>
              <w:rPr>
                <w:rFonts w:ascii="Times New Roman" w:hAnsi="Times New Roman"/>
                <w:bCs/>
                <w:sz w:val="28"/>
                <w:szCs w:val="28"/>
              </w:rPr>
            </w:pPr>
            <w:r w:rsidRPr="00DC78BE">
              <w:rPr>
                <w:rFonts w:ascii="Times New Roman" w:hAnsi="Times New Roman"/>
                <w:bCs/>
                <w:sz w:val="28"/>
                <w:szCs w:val="28"/>
              </w:rPr>
              <w:t xml:space="preserve">Отдел культуры и молодежной </w:t>
            </w:r>
          </w:p>
          <w:p w:rsidR="00DC78BE" w:rsidRPr="00DC78BE" w:rsidRDefault="00DC78BE" w:rsidP="00DC78BE">
            <w:pPr>
              <w:widowControl w:val="0"/>
              <w:shd w:val="clear" w:color="auto" w:fill="FFFFFF"/>
              <w:jc w:val="center"/>
              <w:outlineLvl w:val="0"/>
              <w:rPr>
                <w:rFonts w:ascii="Times New Roman" w:hAnsi="Times New Roman"/>
                <w:bCs/>
                <w:sz w:val="28"/>
                <w:szCs w:val="28"/>
              </w:rPr>
            </w:pPr>
            <w:r w:rsidRPr="00DC78BE">
              <w:rPr>
                <w:rFonts w:ascii="Times New Roman" w:hAnsi="Times New Roman"/>
                <w:bCs/>
                <w:sz w:val="28"/>
                <w:szCs w:val="28"/>
              </w:rPr>
              <w:t>политики</w:t>
            </w:r>
          </w:p>
          <w:p w:rsidR="00DC78BE" w:rsidRPr="00DC78BE" w:rsidRDefault="00DC78BE" w:rsidP="00DC78BE">
            <w:pPr>
              <w:widowControl w:val="0"/>
              <w:shd w:val="clear" w:color="auto" w:fill="FFFFFF"/>
              <w:jc w:val="center"/>
              <w:outlineLvl w:val="0"/>
              <w:rPr>
                <w:rFonts w:ascii="Times New Roman" w:hAnsi="Times New Roman"/>
                <w:bCs/>
                <w:sz w:val="28"/>
                <w:szCs w:val="28"/>
              </w:rPr>
            </w:pPr>
            <w:r w:rsidRPr="00DC78BE">
              <w:rPr>
                <w:rFonts w:ascii="Times New Roman" w:hAnsi="Times New Roman"/>
                <w:bCs/>
                <w:sz w:val="28"/>
                <w:szCs w:val="28"/>
              </w:rPr>
              <w:t xml:space="preserve"> администрации </w:t>
            </w:r>
          </w:p>
          <w:p w:rsidR="00DC78BE" w:rsidRPr="00DC78BE" w:rsidRDefault="00DC78BE" w:rsidP="00DC78BE">
            <w:pPr>
              <w:widowControl w:val="0"/>
              <w:shd w:val="clear" w:color="auto" w:fill="FFFFFF"/>
              <w:jc w:val="center"/>
              <w:outlineLvl w:val="0"/>
              <w:rPr>
                <w:rFonts w:ascii="Times New Roman" w:hAnsi="Times New Roman"/>
                <w:bCs/>
                <w:sz w:val="28"/>
                <w:szCs w:val="28"/>
              </w:rPr>
            </w:pPr>
            <w:r w:rsidRPr="00DC78BE">
              <w:rPr>
                <w:rFonts w:ascii="Times New Roman" w:hAnsi="Times New Roman"/>
                <w:bCs/>
                <w:sz w:val="28"/>
                <w:szCs w:val="28"/>
              </w:rPr>
              <w:t>Ейского</w:t>
            </w:r>
          </w:p>
          <w:p w:rsidR="00DC78BE" w:rsidRPr="00DC78BE" w:rsidRDefault="00DC78BE" w:rsidP="00DC78BE">
            <w:pPr>
              <w:widowControl w:val="0"/>
              <w:shd w:val="clear" w:color="auto" w:fill="FFFFFF"/>
              <w:jc w:val="center"/>
              <w:outlineLvl w:val="0"/>
              <w:rPr>
                <w:rFonts w:ascii="Times New Roman" w:hAnsi="Times New Roman"/>
                <w:bCs/>
                <w:sz w:val="28"/>
                <w:szCs w:val="28"/>
              </w:rPr>
            </w:pPr>
            <w:r w:rsidRPr="00DC78BE">
              <w:rPr>
                <w:rFonts w:ascii="Times New Roman" w:hAnsi="Times New Roman"/>
                <w:bCs/>
                <w:sz w:val="28"/>
                <w:szCs w:val="28"/>
              </w:rPr>
              <w:t xml:space="preserve"> городского </w:t>
            </w:r>
          </w:p>
          <w:p w:rsidR="00DC78BE" w:rsidRPr="00DC78BE" w:rsidRDefault="00DC78BE" w:rsidP="00DC78BE">
            <w:pPr>
              <w:widowControl w:val="0"/>
              <w:shd w:val="clear" w:color="auto" w:fill="FFFFFF"/>
              <w:jc w:val="center"/>
              <w:outlineLvl w:val="0"/>
              <w:rPr>
                <w:rFonts w:ascii="Times New Roman" w:hAnsi="Times New Roman"/>
                <w:bCs/>
                <w:sz w:val="28"/>
                <w:szCs w:val="28"/>
              </w:rPr>
            </w:pPr>
            <w:r w:rsidRPr="00DC78BE">
              <w:rPr>
                <w:rFonts w:ascii="Times New Roman" w:hAnsi="Times New Roman"/>
                <w:bCs/>
                <w:sz w:val="28"/>
                <w:szCs w:val="28"/>
              </w:rPr>
              <w:t>поселения</w:t>
            </w:r>
          </w:p>
          <w:p w:rsidR="00DC78BE" w:rsidRPr="00DC78BE" w:rsidRDefault="00DC78BE" w:rsidP="00DC78BE">
            <w:pPr>
              <w:widowControl w:val="0"/>
              <w:shd w:val="clear" w:color="auto" w:fill="FFFFFF"/>
              <w:jc w:val="center"/>
              <w:outlineLvl w:val="0"/>
              <w:rPr>
                <w:rFonts w:ascii="Times New Roman" w:hAnsi="Times New Roman"/>
                <w:bCs/>
                <w:sz w:val="28"/>
                <w:szCs w:val="28"/>
              </w:rPr>
            </w:pPr>
            <w:r w:rsidRPr="00DC78BE">
              <w:rPr>
                <w:rFonts w:ascii="Times New Roman" w:hAnsi="Times New Roman"/>
                <w:bCs/>
                <w:sz w:val="28"/>
                <w:szCs w:val="28"/>
              </w:rPr>
              <w:t xml:space="preserve"> Ейского района   </w:t>
            </w:r>
          </w:p>
        </w:tc>
      </w:tr>
      <w:tr w:rsidR="00DC78BE" w:rsidRPr="00DC78BE" w:rsidTr="008B5A25">
        <w:trPr>
          <w:trHeight w:val="402"/>
        </w:trPr>
        <w:tc>
          <w:tcPr>
            <w:tcW w:w="675" w:type="dxa"/>
            <w:vMerge/>
          </w:tcPr>
          <w:p w:rsidR="00DC78BE" w:rsidRPr="00DC78BE" w:rsidRDefault="00DC78BE" w:rsidP="00DC78BE">
            <w:pPr>
              <w:widowControl w:val="0"/>
              <w:tabs>
                <w:tab w:val="right" w:pos="356"/>
                <w:tab w:val="center" w:pos="532"/>
              </w:tabs>
              <w:jc w:val="center"/>
              <w:rPr>
                <w:rFonts w:ascii="Times New Roman" w:hAnsi="Times New Roman"/>
                <w:sz w:val="28"/>
                <w:szCs w:val="28"/>
              </w:rPr>
            </w:pPr>
          </w:p>
        </w:tc>
        <w:tc>
          <w:tcPr>
            <w:tcW w:w="2694" w:type="dxa"/>
            <w:gridSpan w:val="2"/>
            <w:vMerge/>
          </w:tcPr>
          <w:p w:rsidR="00DC78BE" w:rsidRPr="00DC78BE" w:rsidRDefault="00DC78BE" w:rsidP="00DC78BE">
            <w:pPr>
              <w:widowControl w:val="0"/>
              <w:outlineLvl w:val="0"/>
              <w:rPr>
                <w:rFonts w:ascii="Times New Roman" w:hAnsi="Times New Roman"/>
                <w:bCs/>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Местный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30,0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30,0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tcPr>
          <w:p w:rsidR="00DC78BE" w:rsidRPr="00DC78BE" w:rsidRDefault="00DC78BE" w:rsidP="00DC78BE">
            <w:pPr>
              <w:widowControl w:val="0"/>
              <w:tabs>
                <w:tab w:val="right" w:pos="356"/>
                <w:tab w:val="center" w:pos="532"/>
              </w:tabs>
              <w:jc w:val="center"/>
              <w:rPr>
                <w:rFonts w:ascii="Times New Roman" w:hAnsi="Times New Roman"/>
                <w:sz w:val="28"/>
                <w:szCs w:val="28"/>
              </w:rPr>
            </w:pPr>
          </w:p>
        </w:tc>
        <w:tc>
          <w:tcPr>
            <w:tcW w:w="2694" w:type="dxa"/>
            <w:gridSpan w:val="2"/>
            <w:vMerge/>
          </w:tcPr>
          <w:p w:rsidR="00DC78BE" w:rsidRPr="00DC78BE" w:rsidRDefault="00DC78BE" w:rsidP="00DC78BE">
            <w:pPr>
              <w:widowControl w:val="0"/>
              <w:outlineLvl w:val="0"/>
              <w:rPr>
                <w:rFonts w:ascii="Times New Roman" w:hAnsi="Times New Roman"/>
                <w:bCs/>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Краевой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tcPr>
          <w:p w:rsidR="00DC78BE" w:rsidRPr="00DC78BE" w:rsidRDefault="00DC78BE" w:rsidP="00DC78BE">
            <w:pPr>
              <w:widowControl w:val="0"/>
              <w:tabs>
                <w:tab w:val="right" w:pos="356"/>
                <w:tab w:val="center" w:pos="532"/>
              </w:tabs>
              <w:jc w:val="center"/>
              <w:rPr>
                <w:rFonts w:ascii="Times New Roman" w:hAnsi="Times New Roman"/>
                <w:sz w:val="28"/>
                <w:szCs w:val="28"/>
              </w:rPr>
            </w:pPr>
          </w:p>
        </w:tc>
        <w:tc>
          <w:tcPr>
            <w:tcW w:w="2694" w:type="dxa"/>
            <w:gridSpan w:val="2"/>
            <w:vMerge/>
          </w:tcPr>
          <w:p w:rsidR="00DC78BE" w:rsidRPr="00DC78BE" w:rsidRDefault="00DC78BE" w:rsidP="00DC78BE">
            <w:pPr>
              <w:widowControl w:val="0"/>
              <w:outlineLvl w:val="0"/>
              <w:rPr>
                <w:rFonts w:ascii="Times New Roman" w:hAnsi="Times New Roman"/>
                <w:bCs/>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Федеральный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tcPr>
          <w:p w:rsidR="00DC78BE" w:rsidRPr="00DC78BE" w:rsidRDefault="00DC78BE" w:rsidP="00DC78BE">
            <w:pPr>
              <w:widowControl w:val="0"/>
              <w:tabs>
                <w:tab w:val="right" w:pos="356"/>
                <w:tab w:val="center" w:pos="532"/>
              </w:tabs>
              <w:jc w:val="center"/>
              <w:rPr>
                <w:rFonts w:ascii="Times New Roman" w:hAnsi="Times New Roman"/>
                <w:sz w:val="28"/>
                <w:szCs w:val="28"/>
              </w:rPr>
            </w:pPr>
          </w:p>
        </w:tc>
        <w:tc>
          <w:tcPr>
            <w:tcW w:w="2694" w:type="dxa"/>
            <w:gridSpan w:val="2"/>
            <w:vMerge/>
          </w:tcPr>
          <w:p w:rsidR="00DC78BE" w:rsidRPr="00DC78BE" w:rsidRDefault="00DC78BE" w:rsidP="00DC78BE">
            <w:pPr>
              <w:widowControl w:val="0"/>
              <w:outlineLvl w:val="0"/>
              <w:rPr>
                <w:rFonts w:ascii="Times New Roman" w:hAnsi="Times New Roman"/>
                <w:bCs/>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Внебюджетные источники</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val="restart"/>
            <w:shd w:val="clear" w:color="auto" w:fill="auto"/>
          </w:tcPr>
          <w:p w:rsidR="00DC78BE" w:rsidRPr="00DC78BE" w:rsidRDefault="00DC78BE" w:rsidP="00DC78BE">
            <w:pPr>
              <w:widowControl w:val="0"/>
              <w:tabs>
                <w:tab w:val="right" w:pos="356"/>
                <w:tab w:val="center" w:pos="532"/>
              </w:tabs>
              <w:jc w:val="center"/>
              <w:rPr>
                <w:rFonts w:ascii="Times New Roman" w:hAnsi="Times New Roman"/>
                <w:sz w:val="28"/>
                <w:szCs w:val="28"/>
              </w:rPr>
            </w:pPr>
            <w:r w:rsidRPr="00DC78BE">
              <w:rPr>
                <w:rFonts w:ascii="Times New Roman" w:hAnsi="Times New Roman"/>
                <w:sz w:val="28"/>
                <w:szCs w:val="28"/>
              </w:rPr>
              <w:t>2.6</w:t>
            </w:r>
          </w:p>
        </w:tc>
        <w:tc>
          <w:tcPr>
            <w:tcW w:w="2694" w:type="dxa"/>
            <w:gridSpan w:val="2"/>
            <w:vMerge w:val="restart"/>
            <w:shd w:val="clear" w:color="auto" w:fill="auto"/>
          </w:tcPr>
          <w:p w:rsidR="00DC78BE" w:rsidRPr="00DC78BE" w:rsidRDefault="00DC78BE" w:rsidP="00DC78BE">
            <w:pPr>
              <w:widowControl w:val="0"/>
              <w:rPr>
                <w:rFonts w:ascii="Times New Roman" w:hAnsi="Times New Roman"/>
                <w:sz w:val="28"/>
                <w:szCs w:val="28"/>
              </w:rPr>
            </w:pPr>
            <w:r w:rsidRPr="00DC78BE">
              <w:rPr>
                <w:rFonts w:ascii="Times New Roman" w:hAnsi="Times New Roman"/>
                <w:sz w:val="28"/>
                <w:szCs w:val="28"/>
              </w:rPr>
              <w:t xml:space="preserve">Размещение на постоянной основе на сайте администрации города, на информационных стендах, в местах массового </w:t>
            </w:r>
            <w:r w:rsidRPr="00DC78BE">
              <w:rPr>
                <w:rFonts w:ascii="Times New Roman" w:hAnsi="Times New Roman"/>
                <w:sz w:val="28"/>
                <w:szCs w:val="28"/>
              </w:rPr>
              <w:lastRenderedPageBreak/>
              <w:t>пребывания граждан</w:t>
            </w:r>
          </w:p>
          <w:p w:rsidR="00DC78BE" w:rsidRPr="00DC78BE" w:rsidRDefault="00DC78BE" w:rsidP="00DC78BE">
            <w:pPr>
              <w:widowControl w:val="0"/>
              <w:rPr>
                <w:rFonts w:ascii="Times New Roman" w:hAnsi="Times New Roman"/>
                <w:sz w:val="28"/>
                <w:szCs w:val="28"/>
              </w:rPr>
            </w:pPr>
            <w:r w:rsidRPr="00DC78BE">
              <w:rPr>
                <w:rFonts w:ascii="Times New Roman" w:hAnsi="Times New Roman"/>
                <w:sz w:val="28"/>
                <w:szCs w:val="28"/>
              </w:rPr>
              <w:t xml:space="preserve">материалов </w:t>
            </w:r>
          </w:p>
          <w:p w:rsidR="00DC78BE" w:rsidRPr="00DC78BE" w:rsidRDefault="00DC78BE" w:rsidP="00457CC1">
            <w:pPr>
              <w:widowControl w:val="0"/>
              <w:rPr>
                <w:rFonts w:ascii="Times New Roman" w:hAnsi="Times New Roman"/>
                <w:sz w:val="28"/>
                <w:szCs w:val="28"/>
              </w:rPr>
            </w:pPr>
            <w:r w:rsidRPr="00DC78BE">
              <w:rPr>
                <w:rFonts w:ascii="Times New Roman" w:hAnsi="Times New Roman"/>
                <w:sz w:val="28"/>
                <w:szCs w:val="28"/>
              </w:rPr>
              <w:t xml:space="preserve">антиэкстремисткого содержания  </w:t>
            </w: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lastRenderedPageBreak/>
              <w:t>Всего</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val="restart"/>
          </w:tcPr>
          <w:p w:rsidR="00DC78BE" w:rsidRPr="00DC78BE" w:rsidRDefault="00DC78BE" w:rsidP="00DC78BE">
            <w:pPr>
              <w:widowControl w:val="0"/>
              <w:shd w:val="clear" w:color="auto" w:fill="FFFFFF"/>
              <w:jc w:val="center"/>
              <w:outlineLvl w:val="0"/>
              <w:rPr>
                <w:rFonts w:ascii="Times New Roman" w:hAnsi="Times New Roman"/>
                <w:bCs/>
                <w:sz w:val="28"/>
                <w:szCs w:val="28"/>
              </w:rPr>
            </w:pPr>
            <w:r w:rsidRPr="00DC78BE">
              <w:rPr>
                <w:rFonts w:ascii="Times New Roman" w:hAnsi="Times New Roman"/>
                <w:bCs/>
                <w:sz w:val="28"/>
                <w:szCs w:val="28"/>
              </w:rPr>
              <w:t xml:space="preserve">Отдел по делам гражданской обороны и чрезвычайной </w:t>
            </w:r>
          </w:p>
          <w:p w:rsidR="00DC78BE" w:rsidRPr="00DC78BE" w:rsidRDefault="00DC78BE" w:rsidP="00DC78BE">
            <w:pPr>
              <w:widowControl w:val="0"/>
              <w:shd w:val="clear" w:color="auto" w:fill="FFFFFF"/>
              <w:jc w:val="center"/>
              <w:outlineLvl w:val="0"/>
              <w:rPr>
                <w:rFonts w:ascii="Times New Roman" w:hAnsi="Times New Roman"/>
                <w:bCs/>
                <w:sz w:val="28"/>
                <w:szCs w:val="28"/>
              </w:rPr>
            </w:pPr>
            <w:r w:rsidRPr="00DC78BE">
              <w:rPr>
                <w:rFonts w:ascii="Times New Roman" w:hAnsi="Times New Roman"/>
                <w:bCs/>
                <w:sz w:val="28"/>
                <w:szCs w:val="28"/>
              </w:rPr>
              <w:t>ситуации,</w:t>
            </w:r>
          </w:p>
          <w:p w:rsidR="00DC78BE" w:rsidRPr="00DC78BE" w:rsidRDefault="00DC78BE" w:rsidP="00DC78BE">
            <w:pPr>
              <w:widowControl w:val="0"/>
              <w:jc w:val="center"/>
              <w:outlineLvl w:val="0"/>
              <w:rPr>
                <w:rFonts w:ascii="Times New Roman" w:hAnsi="Times New Roman"/>
                <w:bCs/>
                <w:sz w:val="28"/>
                <w:szCs w:val="28"/>
              </w:rPr>
            </w:pPr>
            <w:r w:rsidRPr="00DC78BE">
              <w:rPr>
                <w:rFonts w:ascii="Times New Roman" w:hAnsi="Times New Roman"/>
                <w:bCs/>
                <w:sz w:val="28"/>
                <w:szCs w:val="28"/>
              </w:rPr>
              <w:t>общий отдел</w:t>
            </w:r>
          </w:p>
        </w:tc>
      </w:tr>
      <w:tr w:rsidR="00DC78BE" w:rsidRPr="00DC78BE" w:rsidTr="008B5A25">
        <w:trPr>
          <w:trHeight w:val="402"/>
        </w:trPr>
        <w:tc>
          <w:tcPr>
            <w:tcW w:w="675" w:type="dxa"/>
            <w:vMerge/>
            <w:shd w:val="clear" w:color="auto" w:fill="auto"/>
          </w:tcPr>
          <w:p w:rsidR="00DC78BE" w:rsidRPr="00DC78BE" w:rsidRDefault="00DC78BE" w:rsidP="00DC78BE">
            <w:pPr>
              <w:widowControl w:val="0"/>
              <w:tabs>
                <w:tab w:val="right" w:pos="356"/>
                <w:tab w:val="center" w:pos="532"/>
              </w:tabs>
              <w:jc w:val="center"/>
              <w:rPr>
                <w:rFonts w:ascii="Times New Roman" w:hAnsi="Times New Roman"/>
                <w:sz w:val="28"/>
                <w:szCs w:val="28"/>
              </w:rPr>
            </w:pPr>
          </w:p>
        </w:tc>
        <w:tc>
          <w:tcPr>
            <w:tcW w:w="2694" w:type="dxa"/>
            <w:gridSpan w:val="2"/>
            <w:vMerge/>
            <w:shd w:val="clear" w:color="auto" w:fill="auto"/>
          </w:tcPr>
          <w:p w:rsidR="00DC78BE" w:rsidRPr="00DC78BE" w:rsidRDefault="00DC78BE" w:rsidP="00DC78BE">
            <w:pPr>
              <w:widowControl w:val="0"/>
              <w:outlineLvl w:val="0"/>
              <w:rPr>
                <w:rFonts w:ascii="Times New Roman" w:hAnsi="Times New Roman"/>
                <w:bCs/>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Местный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shd w:val="clear" w:color="auto" w:fill="auto"/>
          </w:tcPr>
          <w:p w:rsidR="00DC78BE" w:rsidRPr="00DC78BE" w:rsidRDefault="00DC78BE" w:rsidP="00DC78BE">
            <w:pPr>
              <w:widowControl w:val="0"/>
              <w:tabs>
                <w:tab w:val="right" w:pos="356"/>
                <w:tab w:val="center" w:pos="532"/>
              </w:tabs>
              <w:jc w:val="center"/>
              <w:rPr>
                <w:rFonts w:ascii="Times New Roman" w:hAnsi="Times New Roman"/>
                <w:sz w:val="28"/>
                <w:szCs w:val="28"/>
              </w:rPr>
            </w:pPr>
          </w:p>
        </w:tc>
        <w:tc>
          <w:tcPr>
            <w:tcW w:w="2694" w:type="dxa"/>
            <w:gridSpan w:val="2"/>
            <w:vMerge/>
            <w:shd w:val="clear" w:color="auto" w:fill="auto"/>
          </w:tcPr>
          <w:p w:rsidR="00DC78BE" w:rsidRPr="00DC78BE" w:rsidRDefault="00DC78BE" w:rsidP="00DC78BE">
            <w:pPr>
              <w:widowControl w:val="0"/>
              <w:outlineLvl w:val="0"/>
              <w:rPr>
                <w:rFonts w:ascii="Times New Roman" w:hAnsi="Times New Roman"/>
                <w:bCs/>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Краевой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shd w:val="clear" w:color="auto" w:fill="auto"/>
          </w:tcPr>
          <w:p w:rsidR="00DC78BE" w:rsidRPr="00DC78BE" w:rsidRDefault="00DC78BE" w:rsidP="00DC78BE">
            <w:pPr>
              <w:widowControl w:val="0"/>
              <w:tabs>
                <w:tab w:val="right" w:pos="356"/>
                <w:tab w:val="center" w:pos="532"/>
              </w:tabs>
              <w:jc w:val="center"/>
              <w:rPr>
                <w:rFonts w:ascii="Times New Roman" w:hAnsi="Times New Roman"/>
                <w:sz w:val="28"/>
                <w:szCs w:val="28"/>
              </w:rPr>
            </w:pPr>
          </w:p>
        </w:tc>
        <w:tc>
          <w:tcPr>
            <w:tcW w:w="2694" w:type="dxa"/>
            <w:gridSpan w:val="2"/>
            <w:vMerge/>
            <w:shd w:val="clear" w:color="auto" w:fill="auto"/>
          </w:tcPr>
          <w:p w:rsidR="00DC78BE" w:rsidRPr="00DC78BE" w:rsidRDefault="00DC78BE" w:rsidP="00DC78BE">
            <w:pPr>
              <w:widowControl w:val="0"/>
              <w:outlineLvl w:val="0"/>
              <w:rPr>
                <w:rFonts w:ascii="Times New Roman" w:hAnsi="Times New Roman"/>
                <w:bCs/>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Федеральный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shd w:val="clear" w:color="auto" w:fill="auto"/>
          </w:tcPr>
          <w:p w:rsidR="00DC78BE" w:rsidRPr="00DC78BE" w:rsidRDefault="00DC78BE" w:rsidP="00DC78BE">
            <w:pPr>
              <w:widowControl w:val="0"/>
              <w:tabs>
                <w:tab w:val="right" w:pos="356"/>
                <w:tab w:val="center" w:pos="532"/>
              </w:tabs>
              <w:jc w:val="center"/>
              <w:rPr>
                <w:rFonts w:ascii="Times New Roman" w:hAnsi="Times New Roman"/>
                <w:sz w:val="28"/>
                <w:szCs w:val="28"/>
              </w:rPr>
            </w:pPr>
          </w:p>
        </w:tc>
        <w:tc>
          <w:tcPr>
            <w:tcW w:w="2694" w:type="dxa"/>
            <w:gridSpan w:val="2"/>
            <w:vMerge/>
            <w:shd w:val="clear" w:color="auto" w:fill="auto"/>
          </w:tcPr>
          <w:p w:rsidR="00DC78BE" w:rsidRPr="00DC78BE" w:rsidRDefault="00DC78BE" w:rsidP="00DC78BE">
            <w:pPr>
              <w:widowControl w:val="0"/>
              <w:outlineLvl w:val="0"/>
              <w:rPr>
                <w:rFonts w:ascii="Times New Roman" w:hAnsi="Times New Roman"/>
                <w:bCs/>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Внебюджетные источники</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val="restart"/>
          </w:tcPr>
          <w:p w:rsidR="00DC78BE" w:rsidRPr="00DC78BE" w:rsidRDefault="00DC78BE" w:rsidP="00DC78BE">
            <w:pPr>
              <w:widowControl w:val="0"/>
              <w:tabs>
                <w:tab w:val="right" w:pos="356"/>
                <w:tab w:val="center" w:pos="532"/>
              </w:tabs>
              <w:jc w:val="center"/>
              <w:rPr>
                <w:rFonts w:ascii="Times New Roman" w:hAnsi="Times New Roman"/>
                <w:sz w:val="28"/>
                <w:szCs w:val="28"/>
              </w:rPr>
            </w:pPr>
          </w:p>
        </w:tc>
        <w:tc>
          <w:tcPr>
            <w:tcW w:w="2694" w:type="dxa"/>
            <w:gridSpan w:val="2"/>
            <w:vMerge w:val="restart"/>
          </w:tcPr>
          <w:p w:rsidR="00DC78BE" w:rsidRPr="00DC78BE" w:rsidRDefault="00DC78BE" w:rsidP="00DC78BE">
            <w:pPr>
              <w:widowControl w:val="0"/>
              <w:outlineLvl w:val="0"/>
              <w:rPr>
                <w:rFonts w:ascii="Times New Roman" w:hAnsi="Times New Roman"/>
                <w:bCs/>
                <w:sz w:val="28"/>
                <w:szCs w:val="28"/>
              </w:rPr>
            </w:pPr>
            <w:r w:rsidRPr="00DC78BE">
              <w:rPr>
                <w:rFonts w:ascii="Times New Roman" w:hAnsi="Times New Roman"/>
                <w:bCs/>
                <w:sz w:val="28"/>
                <w:szCs w:val="28"/>
              </w:rPr>
              <w:t>Итого по подразделу 7.2 «Мероприятия по профилактике противодействию терроризму и экстремизму в молодежной среде»</w:t>
            </w: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Всего</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80,0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10,0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10,0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10,0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50,0</w:t>
            </w:r>
          </w:p>
        </w:tc>
        <w:tc>
          <w:tcPr>
            <w:tcW w:w="2268" w:type="dxa"/>
            <w:vMerge w:val="restart"/>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tcPr>
          <w:p w:rsidR="00DC78BE" w:rsidRPr="00DC78BE" w:rsidRDefault="00DC78BE" w:rsidP="00DC78BE">
            <w:pPr>
              <w:widowControl w:val="0"/>
              <w:tabs>
                <w:tab w:val="right" w:pos="356"/>
                <w:tab w:val="center" w:pos="532"/>
              </w:tabs>
              <w:rPr>
                <w:rFonts w:ascii="Times New Roman" w:hAnsi="Times New Roman"/>
                <w:sz w:val="28"/>
                <w:szCs w:val="28"/>
              </w:rPr>
            </w:pPr>
          </w:p>
        </w:tc>
        <w:tc>
          <w:tcPr>
            <w:tcW w:w="2694" w:type="dxa"/>
            <w:gridSpan w:val="2"/>
            <w:vMerge/>
          </w:tcPr>
          <w:p w:rsidR="00DC78BE" w:rsidRPr="00DC78BE" w:rsidRDefault="00DC78BE" w:rsidP="00DC78BE">
            <w:pPr>
              <w:widowControl w:val="0"/>
              <w:outlineLvl w:val="0"/>
              <w:rPr>
                <w:rFonts w:ascii="Times New Roman" w:hAnsi="Times New Roman"/>
                <w:bCs/>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Местный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80,0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10,0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10,0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10,0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50,0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tcPr>
          <w:p w:rsidR="00DC78BE" w:rsidRPr="00DC78BE" w:rsidRDefault="00DC78BE" w:rsidP="00DC78BE">
            <w:pPr>
              <w:widowControl w:val="0"/>
              <w:tabs>
                <w:tab w:val="right" w:pos="356"/>
                <w:tab w:val="center" w:pos="532"/>
              </w:tabs>
              <w:rPr>
                <w:rFonts w:ascii="Times New Roman" w:hAnsi="Times New Roman"/>
                <w:sz w:val="28"/>
                <w:szCs w:val="28"/>
              </w:rPr>
            </w:pPr>
          </w:p>
        </w:tc>
        <w:tc>
          <w:tcPr>
            <w:tcW w:w="2694" w:type="dxa"/>
            <w:gridSpan w:val="2"/>
            <w:vMerge/>
          </w:tcPr>
          <w:p w:rsidR="00DC78BE" w:rsidRPr="00DC78BE" w:rsidRDefault="00DC78BE" w:rsidP="00DC78BE">
            <w:pPr>
              <w:widowControl w:val="0"/>
              <w:outlineLvl w:val="0"/>
              <w:rPr>
                <w:rFonts w:ascii="Times New Roman" w:hAnsi="Times New Roman"/>
                <w:bCs/>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Краевой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tcPr>
          <w:p w:rsidR="00DC78BE" w:rsidRPr="00DC78BE" w:rsidRDefault="00DC78BE" w:rsidP="00DC78BE">
            <w:pPr>
              <w:widowControl w:val="0"/>
              <w:tabs>
                <w:tab w:val="right" w:pos="356"/>
                <w:tab w:val="center" w:pos="532"/>
              </w:tabs>
              <w:rPr>
                <w:rFonts w:ascii="Times New Roman" w:hAnsi="Times New Roman"/>
                <w:sz w:val="28"/>
                <w:szCs w:val="28"/>
              </w:rPr>
            </w:pPr>
          </w:p>
        </w:tc>
        <w:tc>
          <w:tcPr>
            <w:tcW w:w="2694" w:type="dxa"/>
            <w:gridSpan w:val="2"/>
            <w:vMerge/>
          </w:tcPr>
          <w:p w:rsidR="00DC78BE" w:rsidRPr="00DC78BE" w:rsidRDefault="00DC78BE" w:rsidP="00DC78BE">
            <w:pPr>
              <w:widowControl w:val="0"/>
              <w:outlineLvl w:val="0"/>
              <w:rPr>
                <w:rFonts w:ascii="Times New Roman" w:hAnsi="Times New Roman"/>
                <w:bCs/>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Федеральный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tcPr>
          <w:p w:rsidR="00DC78BE" w:rsidRPr="00DC78BE" w:rsidRDefault="00DC78BE" w:rsidP="00DC78BE">
            <w:pPr>
              <w:widowControl w:val="0"/>
              <w:tabs>
                <w:tab w:val="right" w:pos="356"/>
                <w:tab w:val="center" w:pos="532"/>
              </w:tabs>
              <w:rPr>
                <w:rFonts w:ascii="Times New Roman" w:hAnsi="Times New Roman"/>
                <w:sz w:val="28"/>
                <w:szCs w:val="28"/>
              </w:rPr>
            </w:pPr>
          </w:p>
        </w:tc>
        <w:tc>
          <w:tcPr>
            <w:tcW w:w="2694" w:type="dxa"/>
            <w:gridSpan w:val="2"/>
            <w:vMerge/>
          </w:tcPr>
          <w:p w:rsidR="00DC78BE" w:rsidRPr="00DC78BE" w:rsidRDefault="00DC78BE" w:rsidP="00DC78BE">
            <w:pPr>
              <w:widowControl w:val="0"/>
              <w:outlineLvl w:val="0"/>
              <w:rPr>
                <w:rFonts w:ascii="Times New Roman" w:hAnsi="Times New Roman"/>
                <w:bCs/>
                <w:sz w:val="28"/>
                <w:szCs w:val="28"/>
              </w:rPr>
            </w:pPr>
          </w:p>
        </w:tc>
        <w:tc>
          <w:tcPr>
            <w:tcW w:w="2551" w:type="dxa"/>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Внебюджетные источники</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tcPr>
          <w:p w:rsidR="00DC78BE" w:rsidRPr="00DC78BE" w:rsidRDefault="00DC78BE" w:rsidP="00DC78BE">
            <w:pPr>
              <w:widowControl w:val="0"/>
              <w:jc w:val="center"/>
              <w:outlineLvl w:val="0"/>
              <w:rPr>
                <w:rFonts w:ascii="Times New Roman" w:hAnsi="Times New Roman"/>
                <w:bCs/>
                <w:sz w:val="28"/>
                <w:szCs w:val="28"/>
              </w:rPr>
            </w:pPr>
          </w:p>
        </w:tc>
      </w:tr>
      <w:tr w:rsidR="00DC78BE" w:rsidRPr="00DC78BE" w:rsidTr="008B5A25">
        <w:trPr>
          <w:trHeight w:val="402"/>
        </w:trPr>
        <w:tc>
          <w:tcPr>
            <w:tcW w:w="675" w:type="dxa"/>
            <w:vMerge w:val="restart"/>
          </w:tcPr>
          <w:p w:rsidR="00DC78BE" w:rsidRPr="00DC78BE" w:rsidRDefault="00DC78BE" w:rsidP="00DC78BE">
            <w:pPr>
              <w:widowControl w:val="0"/>
              <w:outlineLvl w:val="0"/>
              <w:rPr>
                <w:rFonts w:ascii="Times New Roman" w:hAnsi="Times New Roman"/>
                <w:bCs/>
              </w:rPr>
            </w:pPr>
          </w:p>
        </w:tc>
        <w:tc>
          <w:tcPr>
            <w:tcW w:w="2685" w:type="dxa"/>
            <w:vMerge w:val="restart"/>
          </w:tcPr>
          <w:p w:rsidR="00DC78BE" w:rsidRPr="00DC78BE" w:rsidRDefault="00DC78BE" w:rsidP="00DC78BE">
            <w:pPr>
              <w:widowControl w:val="0"/>
              <w:outlineLvl w:val="0"/>
              <w:rPr>
                <w:rFonts w:ascii="Times New Roman" w:hAnsi="Times New Roman"/>
                <w:bCs/>
              </w:rPr>
            </w:pPr>
            <w:r w:rsidRPr="00DC78BE">
              <w:rPr>
                <w:rFonts w:ascii="Times New Roman" w:hAnsi="Times New Roman"/>
                <w:bCs/>
                <w:sz w:val="28"/>
                <w:szCs w:val="28"/>
              </w:rPr>
              <w:t>Итого по муниципальной программе</w:t>
            </w:r>
          </w:p>
        </w:tc>
        <w:tc>
          <w:tcPr>
            <w:tcW w:w="2560" w:type="dxa"/>
            <w:gridSpan w:val="2"/>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Всего</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80,0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10,0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10,0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10,0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50,0</w:t>
            </w:r>
          </w:p>
        </w:tc>
        <w:tc>
          <w:tcPr>
            <w:tcW w:w="2268" w:type="dxa"/>
            <w:vMerge w:val="restart"/>
            <w:shd w:val="clear" w:color="auto" w:fill="auto"/>
          </w:tcPr>
          <w:p w:rsidR="00DC78BE" w:rsidRPr="00DC78BE" w:rsidRDefault="00DC78BE" w:rsidP="00DC78BE">
            <w:pPr>
              <w:rPr>
                <w:rFonts w:ascii="Times New Roman" w:hAnsi="Times New Roman"/>
              </w:rPr>
            </w:pPr>
          </w:p>
        </w:tc>
      </w:tr>
      <w:tr w:rsidR="00DC78BE" w:rsidRPr="00DC78BE" w:rsidTr="008B5A25">
        <w:trPr>
          <w:trHeight w:val="402"/>
        </w:trPr>
        <w:tc>
          <w:tcPr>
            <w:tcW w:w="675" w:type="dxa"/>
            <w:vMerge/>
          </w:tcPr>
          <w:p w:rsidR="00DC78BE" w:rsidRPr="00DC78BE" w:rsidRDefault="00DC78BE" w:rsidP="00DC78BE">
            <w:pPr>
              <w:widowControl w:val="0"/>
              <w:outlineLvl w:val="0"/>
              <w:rPr>
                <w:rFonts w:ascii="Times New Roman" w:hAnsi="Times New Roman"/>
                <w:bCs/>
              </w:rPr>
            </w:pPr>
          </w:p>
        </w:tc>
        <w:tc>
          <w:tcPr>
            <w:tcW w:w="2685" w:type="dxa"/>
            <w:vMerge/>
          </w:tcPr>
          <w:p w:rsidR="00DC78BE" w:rsidRPr="00DC78BE" w:rsidRDefault="00DC78BE" w:rsidP="00DC78BE">
            <w:pPr>
              <w:widowControl w:val="0"/>
              <w:outlineLvl w:val="0"/>
              <w:rPr>
                <w:rFonts w:ascii="Times New Roman" w:hAnsi="Times New Roman"/>
                <w:bCs/>
              </w:rPr>
            </w:pPr>
          </w:p>
        </w:tc>
        <w:tc>
          <w:tcPr>
            <w:tcW w:w="2560" w:type="dxa"/>
            <w:gridSpan w:val="2"/>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Местный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80,0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10,0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10,0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10,0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50,0</w:t>
            </w:r>
          </w:p>
        </w:tc>
        <w:tc>
          <w:tcPr>
            <w:tcW w:w="2268" w:type="dxa"/>
            <w:vMerge/>
            <w:shd w:val="clear" w:color="auto" w:fill="auto"/>
          </w:tcPr>
          <w:p w:rsidR="00DC78BE" w:rsidRPr="00DC78BE" w:rsidRDefault="00DC78BE" w:rsidP="00DC78BE">
            <w:pPr>
              <w:rPr>
                <w:rFonts w:ascii="Times New Roman" w:hAnsi="Times New Roman"/>
              </w:rPr>
            </w:pPr>
          </w:p>
        </w:tc>
      </w:tr>
      <w:tr w:rsidR="00DC78BE" w:rsidRPr="00DC78BE" w:rsidTr="008B5A25">
        <w:trPr>
          <w:trHeight w:val="402"/>
        </w:trPr>
        <w:tc>
          <w:tcPr>
            <w:tcW w:w="675" w:type="dxa"/>
            <w:vMerge/>
          </w:tcPr>
          <w:p w:rsidR="00DC78BE" w:rsidRPr="00DC78BE" w:rsidRDefault="00DC78BE" w:rsidP="00DC78BE">
            <w:pPr>
              <w:widowControl w:val="0"/>
              <w:outlineLvl w:val="0"/>
              <w:rPr>
                <w:rFonts w:ascii="Times New Roman" w:hAnsi="Times New Roman"/>
                <w:bCs/>
              </w:rPr>
            </w:pPr>
          </w:p>
        </w:tc>
        <w:tc>
          <w:tcPr>
            <w:tcW w:w="2685" w:type="dxa"/>
            <w:vMerge/>
          </w:tcPr>
          <w:p w:rsidR="00DC78BE" w:rsidRPr="00DC78BE" w:rsidRDefault="00DC78BE" w:rsidP="00DC78BE">
            <w:pPr>
              <w:widowControl w:val="0"/>
              <w:outlineLvl w:val="0"/>
              <w:rPr>
                <w:rFonts w:ascii="Times New Roman" w:hAnsi="Times New Roman"/>
                <w:bCs/>
              </w:rPr>
            </w:pPr>
          </w:p>
        </w:tc>
        <w:tc>
          <w:tcPr>
            <w:tcW w:w="2560" w:type="dxa"/>
            <w:gridSpan w:val="2"/>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Краевой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shd w:val="clear" w:color="auto" w:fill="auto"/>
          </w:tcPr>
          <w:p w:rsidR="00DC78BE" w:rsidRPr="00DC78BE" w:rsidRDefault="00DC78BE" w:rsidP="00DC78BE">
            <w:pPr>
              <w:rPr>
                <w:rFonts w:ascii="Times New Roman" w:hAnsi="Times New Roman"/>
              </w:rPr>
            </w:pPr>
          </w:p>
        </w:tc>
      </w:tr>
      <w:tr w:rsidR="00DC78BE" w:rsidRPr="00DC78BE" w:rsidTr="008B5A25">
        <w:trPr>
          <w:trHeight w:val="402"/>
        </w:trPr>
        <w:tc>
          <w:tcPr>
            <w:tcW w:w="675" w:type="dxa"/>
            <w:vMerge/>
          </w:tcPr>
          <w:p w:rsidR="00DC78BE" w:rsidRPr="00DC78BE" w:rsidRDefault="00DC78BE" w:rsidP="00DC78BE">
            <w:pPr>
              <w:widowControl w:val="0"/>
              <w:outlineLvl w:val="0"/>
              <w:rPr>
                <w:rFonts w:ascii="Times New Roman" w:hAnsi="Times New Roman"/>
                <w:bCs/>
              </w:rPr>
            </w:pPr>
          </w:p>
        </w:tc>
        <w:tc>
          <w:tcPr>
            <w:tcW w:w="2685" w:type="dxa"/>
            <w:vMerge/>
          </w:tcPr>
          <w:p w:rsidR="00DC78BE" w:rsidRPr="00DC78BE" w:rsidRDefault="00DC78BE" w:rsidP="00DC78BE">
            <w:pPr>
              <w:widowControl w:val="0"/>
              <w:outlineLvl w:val="0"/>
              <w:rPr>
                <w:rFonts w:ascii="Times New Roman" w:hAnsi="Times New Roman"/>
                <w:bCs/>
              </w:rPr>
            </w:pPr>
          </w:p>
        </w:tc>
        <w:tc>
          <w:tcPr>
            <w:tcW w:w="2560" w:type="dxa"/>
            <w:gridSpan w:val="2"/>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Федеральный бюджет</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shd w:val="clear" w:color="auto" w:fill="auto"/>
          </w:tcPr>
          <w:p w:rsidR="00DC78BE" w:rsidRPr="00DC78BE" w:rsidRDefault="00DC78BE" w:rsidP="00DC78BE">
            <w:pPr>
              <w:rPr>
                <w:rFonts w:ascii="Times New Roman" w:hAnsi="Times New Roman"/>
              </w:rPr>
            </w:pPr>
          </w:p>
        </w:tc>
      </w:tr>
      <w:tr w:rsidR="00DC78BE" w:rsidRPr="00DC78BE" w:rsidTr="008B5A25">
        <w:trPr>
          <w:trHeight w:val="402"/>
        </w:trPr>
        <w:tc>
          <w:tcPr>
            <w:tcW w:w="675" w:type="dxa"/>
            <w:vMerge/>
          </w:tcPr>
          <w:p w:rsidR="00DC78BE" w:rsidRPr="00DC78BE" w:rsidRDefault="00DC78BE" w:rsidP="00DC78BE">
            <w:pPr>
              <w:widowControl w:val="0"/>
              <w:outlineLvl w:val="0"/>
              <w:rPr>
                <w:rFonts w:ascii="Times New Roman" w:hAnsi="Times New Roman"/>
                <w:bCs/>
              </w:rPr>
            </w:pPr>
          </w:p>
        </w:tc>
        <w:tc>
          <w:tcPr>
            <w:tcW w:w="2685" w:type="dxa"/>
            <w:vMerge/>
          </w:tcPr>
          <w:p w:rsidR="00DC78BE" w:rsidRPr="00DC78BE" w:rsidRDefault="00DC78BE" w:rsidP="00DC78BE">
            <w:pPr>
              <w:widowControl w:val="0"/>
              <w:outlineLvl w:val="0"/>
              <w:rPr>
                <w:rFonts w:ascii="Times New Roman" w:hAnsi="Times New Roman"/>
                <w:bCs/>
              </w:rPr>
            </w:pPr>
          </w:p>
        </w:tc>
        <w:tc>
          <w:tcPr>
            <w:tcW w:w="2560" w:type="dxa"/>
            <w:gridSpan w:val="2"/>
          </w:tcPr>
          <w:p w:rsidR="00DC78BE" w:rsidRPr="00DC78BE" w:rsidRDefault="00DC78BE" w:rsidP="00DC78BE">
            <w:pPr>
              <w:widowControl w:val="0"/>
              <w:outlineLvl w:val="0"/>
              <w:rPr>
                <w:rFonts w:ascii="Times New Roman" w:hAnsi="Times New Roman"/>
                <w:bCs/>
              </w:rPr>
            </w:pPr>
            <w:r w:rsidRPr="00DC78BE">
              <w:rPr>
                <w:rFonts w:ascii="Times New Roman" w:hAnsi="Times New Roman"/>
                <w:bCs/>
              </w:rPr>
              <w:t>Внебюджетные источники</w:t>
            </w:r>
          </w:p>
        </w:tc>
        <w:tc>
          <w:tcPr>
            <w:tcW w:w="1418"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0"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851" w:type="dxa"/>
          </w:tcPr>
          <w:p w:rsidR="00DC78BE" w:rsidRPr="00DC78BE" w:rsidRDefault="00DC78BE" w:rsidP="00DC78BE">
            <w:pPr>
              <w:jc w:val="center"/>
              <w:rPr>
                <w:rFonts w:ascii="Times New Roman" w:hAnsi="Times New Roman"/>
              </w:rPr>
            </w:pPr>
            <w:r w:rsidRPr="00DC78BE">
              <w:rPr>
                <w:rFonts w:ascii="Times New Roman" w:hAnsi="Times New Roman"/>
              </w:rPr>
              <w:t>0,0</w:t>
            </w:r>
          </w:p>
        </w:tc>
        <w:tc>
          <w:tcPr>
            <w:tcW w:w="2268" w:type="dxa"/>
            <w:vMerge/>
            <w:shd w:val="clear" w:color="auto" w:fill="auto"/>
          </w:tcPr>
          <w:p w:rsidR="00DC78BE" w:rsidRPr="00DC78BE" w:rsidRDefault="00DC78BE" w:rsidP="00DC78BE">
            <w:pPr>
              <w:rPr>
                <w:rFonts w:ascii="Times New Roman" w:hAnsi="Times New Roman"/>
              </w:rPr>
            </w:pPr>
          </w:p>
        </w:tc>
      </w:tr>
    </w:tbl>
    <w:p w:rsidR="00DC78BE" w:rsidRPr="00DC78BE" w:rsidRDefault="00DC78BE" w:rsidP="004128AF">
      <w:pPr>
        <w:widowControl w:val="0"/>
        <w:shd w:val="clear" w:color="auto" w:fill="FFFFFF"/>
        <w:tabs>
          <w:tab w:val="left" w:pos="9072"/>
        </w:tabs>
        <w:jc w:val="center"/>
        <w:rPr>
          <w:bCs/>
          <w:sz w:val="28"/>
          <w:szCs w:val="28"/>
          <w:lang w:eastAsia="en-US"/>
        </w:rPr>
      </w:pPr>
      <w:r w:rsidRPr="00DC78BE">
        <w:rPr>
          <w:bCs/>
          <w:sz w:val="28"/>
          <w:szCs w:val="28"/>
          <w:lang w:eastAsia="en-US"/>
        </w:rPr>
        <w:t>Раздел 8. Механизм реализации муниципальной программы и контроль за ее выполнением</w:t>
      </w:r>
    </w:p>
    <w:p w:rsidR="00DC78BE" w:rsidRPr="00DC78BE" w:rsidRDefault="00DC78BE" w:rsidP="00DC78BE">
      <w:pPr>
        <w:widowControl w:val="0"/>
        <w:shd w:val="clear" w:color="auto" w:fill="FFFFFF"/>
        <w:tabs>
          <w:tab w:val="left" w:pos="9072"/>
        </w:tabs>
        <w:jc w:val="center"/>
        <w:rPr>
          <w:bCs/>
          <w:sz w:val="28"/>
          <w:szCs w:val="28"/>
          <w:lang w:eastAsia="en-US"/>
        </w:rPr>
      </w:pPr>
    </w:p>
    <w:p w:rsidR="00DC78BE" w:rsidRPr="00DC78BE" w:rsidRDefault="00DC78BE" w:rsidP="00DC78BE">
      <w:pPr>
        <w:widowControl w:val="0"/>
        <w:shd w:val="clear" w:color="auto" w:fill="FFFFFF"/>
        <w:tabs>
          <w:tab w:val="left" w:pos="9072"/>
        </w:tabs>
        <w:ind w:firstLine="709"/>
        <w:rPr>
          <w:bCs/>
          <w:sz w:val="28"/>
          <w:szCs w:val="28"/>
          <w:lang w:eastAsia="en-US"/>
        </w:rPr>
      </w:pPr>
      <w:r w:rsidRPr="00DC78BE">
        <w:rPr>
          <w:bCs/>
          <w:sz w:val="28"/>
          <w:szCs w:val="28"/>
          <w:lang w:eastAsia="en-US"/>
        </w:rPr>
        <w:t>Финансирование муниципальной программы осуществляет администрация Ейского городского поселения Ейского района.</w:t>
      </w:r>
    </w:p>
    <w:p w:rsidR="00DC78BE" w:rsidRPr="00DC78BE" w:rsidRDefault="00DC78BE" w:rsidP="00DC78BE">
      <w:pPr>
        <w:widowControl w:val="0"/>
        <w:shd w:val="clear" w:color="auto" w:fill="FFFFFF"/>
        <w:tabs>
          <w:tab w:val="left" w:pos="9072"/>
        </w:tabs>
        <w:ind w:firstLine="709"/>
        <w:rPr>
          <w:bCs/>
          <w:sz w:val="28"/>
          <w:szCs w:val="28"/>
          <w:lang w:eastAsia="en-US"/>
        </w:rPr>
      </w:pPr>
      <w:r w:rsidRPr="00DC78BE">
        <w:rPr>
          <w:bCs/>
          <w:sz w:val="28"/>
          <w:szCs w:val="28"/>
          <w:lang w:eastAsia="en-US"/>
        </w:rPr>
        <w:t>Текущее управление муниципальной программой осуществляет отдел культуры и молодежной политики администрации Ейского городского поселения Ейского района, который обеспечивает разработку муниципальной программы, а также совместно с исполнителями (участниками) организует работу по реализации муниципальной программы.</w:t>
      </w:r>
    </w:p>
    <w:p w:rsidR="004128AF" w:rsidRDefault="00DC78BE" w:rsidP="004128AF">
      <w:pPr>
        <w:widowControl w:val="0"/>
        <w:shd w:val="clear" w:color="auto" w:fill="FFFFFF"/>
        <w:tabs>
          <w:tab w:val="left" w:pos="9072"/>
        </w:tabs>
        <w:ind w:firstLine="709"/>
        <w:rPr>
          <w:bCs/>
          <w:sz w:val="28"/>
          <w:szCs w:val="28"/>
          <w:lang w:eastAsia="en-US"/>
        </w:rPr>
      </w:pPr>
      <w:r w:rsidRPr="00DC78BE">
        <w:rPr>
          <w:bCs/>
          <w:sz w:val="28"/>
          <w:szCs w:val="28"/>
          <w:lang w:eastAsia="en-US"/>
        </w:rPr>
        <w:t>Контроль за выполнением муниципальной программы осуществляет отдел культуры и молодежной политики   администрация Ейского городского поселения Ейского района.</w:t>
      </w:r>
    </w:p>
    <w:p w:rsidR="00DC78BE" w:rsidRPr="00DC78BE" w:rsidRDefault="00DC78BE" w:rsidP="004128AF">
      <w:pPr>
        <w:widowControl w:val="0"/>
        <w:shd w:val="clear" w:color="auto" w:fill="FFFFFF"/>
        <w:tabs>
          <w:tab w:val="left" w:pos="9072"/>
        </w:tabs>
        <w:ind w:firstLine="709"/>
        <w:jc w:val="center"/>
        <w:rPr>
          <w:bCs/>
          <w:sz w:val="28"/>
          <w:szCs w:val="28"/>
          <w:lang w:eastAsia="en-US"/>
        </w:rPr>
      </w:pPr>
      <w:r w:rsidRPr="00DC78BE">
        <w:rPr>
          <w:bCs/>
          <w:sz w:val="28"/>
          <w:szCs w:val="28"/>
          <w:lang w:eastAsia="en-US"/>
        </w:rPr>
        <w:lastRenderedPageBreak/>
        <w:t>Раздел 9. Методика оценки эффективности реализации муниципальной программы</w:t>
      </w:r>
    </w:p>
    <w:p w:rsidR="00DC78BE" w:rsidRPr="00DC78BE" w:rsidRDefault="00DC78BE" w:rsidP="00DC78BE">
      <w:pPr>
        <w:widowControl w:val="0"/>
        <w:shd w:val="clear" w:color="auto" w:fill="FFFFFF"/>
        <w:tabs>
          <w:tab w:val="left" w:pos="9072"/>
        </w:tabs>
        <w:jc w:val="center"/>
        <w:rPr>
          <w:bCs/>
          <w:sz w:val="28"/>
          <w:szCs w:val="28"/>
          <w:lang w:eastAsia="en-US"/>
        </w:rPr>
      </w:pPr>
    </w:p>
    <w:p w:rsidR="00DC78BE" w:rsidRPr="00DC78BE" w:rsidRDefault="00DC78BE" w:rsidP="00DC78BE">
      <w:pPr>
        <w:widowControl w:val="0"/>
        <w:shd w:val="clear" w:color="auto" w:fill="FFFFFF"/>
        <w:tabs>
          <w:tab w:val="left" w:pos="9072"/>
        </w:tabs>
        <w:ind w:firstLine="709"/>
        <w:jc w:val="both"/>
        <w:rPr>
          <w:bCs/>
          <w:sz w:val="28"/>
          <w:szCs w:val="28"/>
          <w:lang w:eastAsia="en-US"/>
        </w:rPr>
      </w:pPr>
      <w:r w:rsidRPr="00DC78BE">
        <w:rPr>
          <w:bCs/>
          <w:sz w:val="28"/>
          <w:szCs w:val="28"/>
          <w:lang w:eastAsia="en-US"/>
        </w:rPr>
        <w:t xml:space="preserve">Оценка эффективности реализации муниципальной программы проводится координатором муниципальной программы не позднее 1 марта года, следующего за отчетным годом в соответствии с Типовой методикой.  </w:t>
      </w:r>
    </w:p>
    <w:p w:rsidR="00DC78BE" w:rsidRPr="00DC78BE" w:rsidRDefault="00DC78BE" w:rsidP="00DC78BE">
      <w:pPr>
        <w:widowControl w:val="0"/>
        <w:shd w:val="clear" w:color="auto" w:fill="FFFFFF"/>
        <w:tabs>
          <w:tab w:val="left" w:pos="9072"/>
        </w:tabs>
        <w:ind w:firstLine="709"/>
        <w:jc w:val="both"/>
        <w:rPr>
          <w:bCs/>
          <w:sz w:val="28"/>
          <w:szCs w:val="28"/>
          <w:lang w:eastAsia="en-US"/>
        </w:rPr>
      </w:pPr>
      <w:r w:rsidRPr="00DC78BE">
        <w:rPr>
          <w:bCs/>
          <w:sz w:val="28"/>
          <w:szCs w:val="28"/>
          <w:lang w:eastAsia="en-US"/>
        </w:rPr>
        <w:t>Исполнители муниципальной программы ежегодно, в срок до 15 февраля, предоставляют в адрес координатора муниципальной программы информацию, необходимую для формирования доклада о ходе реализации муниципальной программы, включая оценку эффективности реализации муниципальной программы.</w:t>
      </w:r>
    </w:p>
    <w:p w:rsidR="00DC78BE" w:rsidRPr="00DC78BE" w:rsidRDefault="00DC78BE" w:rsidP="00DC78BE">
      <w:pPr>
        <w:widowControl w:val="0"/>
        <w:shd w:val="clear" w:color="auto" w:fill="FFFFFF"/>
        <w:tabs>
          <w:tab w:val="left" w:pos="9072"/>
        </w:tabs>
        <w:ind w:firstLine="709"/>
        <w:jc w:val="both"/>
        <w:rPr>
          <w:bCs/>
          <w:sz w:val="28"/>
          <w:szCs w:val="28"/>
          <w:lang w:eastAsia="en-US"/>
        </w:rPr>
      </w:pPr>
      <w:r w:rsidRPr="00DC78BE">
        <w:rPr>
          <w:bCs/>
          <w:sz w:val="28"/>
          <w:szCs w:val="28"/>
          <w:lang w:eastAsia="en-US"/>
        </w:rPr>
        <w:t>Координатор муниципальной программы ежегодно:</w:t>
      </w:r>
    </w:p>
    <w:p w:rsidR="00DC78BE" w:rsidRPr="00DC78BE" w:rsidRDefault="00DC78BE" w:rsidP="00DC78BE">
      <w:pPr>
        <w:widowControl w:val="0"/>
        <w:shd w:val="clear" w:color="auto" w:fill="FFFFFF"/>
        <w:tabs>
          <w:tab w:val="left" w:pos="9072"/>
        </w:tabs>
        <w:ind w:firstLine="709"/>
        <w:jc w:val="both"/>
        <w:rPr>
          <w:bCs/>
          <w:sz w:val="28"/>
          <w:szCs w:val="28"/>
          <w:lang w:eastAsia="en-US"/>
        </w:rPr>
      </w:pPr>
      <w:r w:rsidRPr="00DC78BE">
        <w:rPr>
          <w:bCs/>
          <w:sz w:val="28"/>
          <w:szCs w:val="28"/>
          <w:lang w:eastAsia="en-US"/>
        </w:rPr>
        <w:t>- не позднее 1 марта года, следующего за отчетным годом, проводит оценку эффективности реализации муниципальной программы и направляет в финансово-экономический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w:t>
      </w:r>
    </w:p>
    <w:p w:rsidR="00DC78BE" w:rsidRPr="00DC78BE" w:rsidRDefault="00DC78BE" w:rsidP="00DC78BE">
      <w:pPr>
        <w:widowControl w:val="0"/>
        <w:shd w:val="clear" w:color="auto" w:fill="FFFFFF"/>
        <w:tabs>
          <w:tab w:val="left" w:pos="9072"/>
        </w:tabs>
        <w:ind w:firstLine="709"/>
        <w:jc w:val="both"/>
        <w:rPr>
          <w:bCs/>
          <w:sz w:val="28"/>
          <w:szCs w:val="28"/>
          <w:lang w:eastAsia="en-US"/>
        </w:rPr>
      </w:pPr>
      <w:r w:rsidRPr="00DC78BE">
        <w:rPr>
          <w:bCs/>
          <w:sz w:val="28"/>
          <w:szCs w:val="28"/>
          <w:lang w:eastAsia="en-US"/>
        </w:rPr>
        <w:t>- не позднее 20 марта года, следующего за отчетным годом,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информационно-телекоммуникационной сети Интернет.</w:t>
      </w:r>
    </w:p>
    <w:p w:rsidR="00DC78BE" w:rsidRPr="00DC78BE" w:rsidRDefault="00DC78BE" w:rsidP="00DC78BE">
      <w:pPr>
        <w:widowControl w:val="0"/>
        <w:shd w:val="clear" w:color="auto" w:fill="FFFFFF"/>
        <w:tabs>
          <w:tab w:val="left" w:pos="9072"/>
        </w:tabs>
        <w:rPr>
          <w:bCs/>
          <w:sz w:val="28"/>
          <w:szCs w:val="28"/>
          <w:lang w:eastAsia="en-US"/>
        </w:rPr>
      </w:pPr>
    </w:p>
    <w:p w:rsidR="00DC78BE" w:rsidRPr="00DC78BE" w:rsidRDefault="00DC78BE" w:rsidP="00DC78BE">
      <w:pPr>
        <w:widowControl w:val="0"/>
        <w:shd w:val="clear" w:color="auto" w:fill="FFFFFF"/>
        <w:tabs>
          <w:tab w:val="left" w:pos="9072"/>
        </w:tabs>
        <w:rPr>
          <w:bCs/>
          <w:sz w:val="28"/>
          <w:szCs w:val="28"/>
          <w:lang w:eastAsia="en-US"/>
        </w:rPr>
      </w:pPr>
    </w:p>
    <w:p w:rsidR="00DC78BE" w:rsidRPr="00DC78BE" w:rsidRDefault="00DC78BE" w:rsidP="00DC78BE">
      <w:pPr>
        <w:widowControl w:val="0"/>
        <w:shd w:val="clear" w:color="auto" w:fill="FFFFFF"/>
        <w:tabs>
          <w:tab w:val="left" w:pos="9072"/>
        </w:tabs>
        <w:rPr>
          <w:bCs/>
          <w:sz w:val="28"/>
          <w:szCs w:val="28"/>
          <w:lang w:eastAsia="en-US"/>
        </w:rPr>
      </w:pPr>
      <w:r w:rsidRPr="00DC78BE">
        <w:rPr>
          <w:bCs/>
          <w:sz w:val="28"/>
          <w:szCs w:val="28"/>
          <w:lang w:eastAsia="en-US"/>
        </w:rPr>
        <w:t xml:space="preserve">Начальник отдела культуры </w:t>
      </w:r>
    </w:p>
    <w:p w:rsidR="00DC78BE" w:rsidRPr="00DC78BE" w:rsidRDefault="00DC78BE" w:rsidP="00DC78BE">
      <w:pPr>
        <w:widowControl w:val="0"/>
        <w:tabs>
          <w:tab w:val="left" w:pos="9072"/>
        </w:tabs>
        <w:rPr>
          <w:sz w:val="28"/>
          <w:szCs w:val="28"/>
          <w:lang w:eastAsia="en-US"/>
        </w:rPr>
      </w:pPr>
      <w:r w:rsidRPr="00DC78BE">
        <w:rPr>
          <w:bCs/>
          <w:sz w:val="28"/>
          <w:szCs w:val="28"/>
          <w:lang w:eastAsia="en-US"/>
        </w:rPr>
        <w:t xml:space="preserve">и молодежной политики                                                                                                                                          </w:t>
      </w:r>
      <w:bookmarkStart w:id="5" w:name="P128"/>
      <w:bookmarkEnd w:id="5"/>
      <w:r w:rsidRPr="00DC78BE">
        <w:rPr>
          <w:bCs/>
          <w:sz w:val="28"/>
          <w:szCs w:val="28"/>
          <w:lang w:eastAsia="en-US"/>
        </w:rPr>
        <w:t xml:space="preserve">  Т.Г. Бибикова</w:t>
      </w:r>
    </w:p>
    <w:p w:rsidR="00CF4AE7" w:rsidRPr="00DC78BE" w:rsidRDefault="00CF4AE7" w:rsidP="00DC78BE"/>
    <w:sectPr w:rsidR="00CF4AE7" w:rsidRPr="00DC78BE" w:rsidSect="0086199A">
      <w:headerReference w:type="default" r:id="rId8"/>
      <w:pgSz w:w="16838" w:h="11906" w:orient="landscape"/>
      <w:pgMar w:top="1701" w:right="1134" w:bottom="567"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797" w:rsidRDefault="00086797">
      <w:pPr>
        <w:autoSpaceDE w:val="0"/>
        <w:autoSpaceDN w:val="0"/>
        <w:rPr>
          <w:sz w:val="20"/>
          <w:szCs w:val="20"/>
        </w:rPr>
      </w:pPr>
      <w:r>
        <w:rPr>
          <w:sz w:val="20"/>
          <w:szCs w:val="20"/>
        </w:rPr>
        <w:separator/>
      </w:r>
    </w:p>
  </w:endnote>
  <w:endnote w:type="continuationSeparator" w:id="0">
    <w:p w:rsidR="00086797" w:rsidRDefault="00086797">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altName w:val="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797" w:rsidRDefault="00086797">
      <w:pPr>
        <w:autoSpaceDE w:val="0"/>
        <w:autoSpaceDN w:val="0"/>
        <w:rPr>
          <w:sz w:val="20"/>
          <w:szCs w:val="20"/>
        </w:rPr>
      </w:pPr>
      <w:r>
        <w:rPr>
          <w:sz w:val="20"/>
          <w:szCs w:val="20"/>
        </w:rPr>
        <w:separator/>
      </w:r>
    </w:p>
  </w:footnote>
  <w:footnote w:type="continuationSeparator" w:id="0">
    <w:p w:rsidR="00086797" w:rsidRDefault="00086797">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A25" w:rsidRDefault="008B5A25" w:rsidP="00604BB8">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341FE6">
      <w:rPr>
        <w:rStyle w:val="ad"/>
        <w:noProof/>
      </w:rPr>
      <w:t>2</w:t>
    </w:r>
    <w:r>
      <w:rPr>
        <w:rStyle w:val="ad"/>
      </w:rPr>
      <w:fldChar w:fldCharType="end"/>
    </w:r>
  </w:p>
  <w:p w:rsidR="008B5A25" w:rsidRDefault="008B5A25">
    <w:pPr>
      <w:pStyle w:val="ab"/>
      <w:jc w:val="center"/>
    </w:pPr>
  </w:p>
  <w:p w:rsidR="008B5A25" w:rsidRDefault="008B5A25">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197ED5"/>
    <w:multiLevelType w:val="multilevel"/>
    <w:tmpl w:val="2E40D9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 w15:restartNumberingAfterBreak="0">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3" w15:restartNumberingAfterBreak="0">
    <w:nsid w:val="4C32634A"/>
    <w:multiLevelType w:val="hybridMultilevel"/>
    <w:tmpl w:val="D72A0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5" w15:restartNumberingAfterBreak="0">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6" w15:restartNumberingAfterBreak="0">
    <w:nsid w:val="6A6A40FA"/>
    <w:multiLevelType w:val="multilevel"/>
    <w:tmpl w:val="0F08F5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D3E1149"/>
    <w:multiLevelType w:val="multilevel"/>
    <w:tmpl w:val="B35C3C48"/>
    <w:lvl w:ilvl="0">
      <w:start w:val="7"/>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4"/>
  </w:num>
  <w:num w:numId="2">
    <w:abstractNumId w:val="5"/>
  </w:num>
  <w:num w:numId="3">
    <w:abstractNumId w:val="1"/>
  </w:num>
  <w:num w:numId="4">
    <w:abstractNumId w:val="2"/>
  </w:num>
  <w:num w:numId="5">
    <w:abstractNumId w:val="6"/>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806"/>
    <w:rsid w:val="000002C4"/>
    <w:rsid w:val="00000D83"/>
    <w:rsid w:val="0000149B"/>
    <w:rsid w:val="0000227C"/>
    <w:rsid w:val="0000254A"/>
    <w:rsid w:val="000032C6"/>
    <w:rsid w:val="00004D82"/>
    <w:rsid w:val="000075E9"/>
    <w:rsid w:val="000104F6"/>
    <w:rsid w:val="000137AC"/>
    <w:rsid w:val="00013E68"/>
    <w:rsid w:val="0001408A"/>
    <w:rsid w:val="00014172"/>
    <w:rsid w:val="00016E6C"/>
    <w:rsid w:val="000208B2"/>
    <w:rsid w:val="00023350"/>
    <w:rsid w:val="00023453"/>
    <w:rsid w:val="000243A6"/>
    <w:rsid w:val="000244BE"/>
    <w:rsid w:val="00027544"/>
    <w:rsid w:val="00030BFD"/>
    <w:rsid w:val="00032153"/>
    <w:rsid w:val="00032FF5"/>
    <w:rsid w:val="000333B6"/>
    <w:rsid w:val="00034A45"/>
    <w:rsid w:val="00036117"/>
    <w:rsid w:val="00036500"/>
    <w:rsid w:val="00037DBB"/>
    <w:rsid w:val="00040D83"/>
    <w:rsid w:val="000411BE"/>
    <w:rsid w:val="00044EF7"/>
    <w:rsid w:val="000478CF"/>
    <w:rsid w:val="00050005"/>
    <w:rsid w:val="0005108F"/>
    <w:rsid w:val="00053992"/>
    <w:rsid w:val="00053A93"/>
    <w:rsid w:val="00055D2D"/>
    <w:rsid w:val="000561D4"/>
    <w:rsid w:val="000609DD"/>
    <w:rsid w:val="00060E03"/>
    <w:rsid w:val="000612C5"/>
    <w:rsid w:val="00062575"/>
    <w:rsid w:val="000630BB"/>
    <w:rsid w:val="000640CF"/>
    <w:rsid w:val="00064D6F"/>
    <w:rsid w:val="000652E2"/>
    <w:rsid w:val="000656FF"/>
    <w:rsid w:val="000674EA"/>
    <w:rsid w:val="000676A3"/>
    <w:rsid w:val="00070456"/>
    <w:rsid w:val="0007062F"/>
    <w:rsid w:val="000706DE"/>
    <w:rsid w:val="00070F7A"/>
    <w:rsid w:val="00071682"/>
    <w:rsid w:val="000744F3"/>
    <w:rsid w:val="0007502C"/>
    <w:rsid w:val="00075F4B"/>
    <w:rsid w:val="000763CA"/>
    <w:rsid w:val="00076E8B"/>
    <w:rsid w:val="000772A7"/>
    <w:rsid w:val="00080A05"/>
    <w:rsid w:val="00086555"/>
    <w:rsid w:val="00086797"/>
    <w:rsid w:val="000875BC"/>
    <w:rsid w:val="00091C63"/>
    <w:rsid w:val="000932BB"/>
    <w:rsid w:val="00093A63"/>
    <w:rsid w:val="00093AF8"/>
    <w:rsid w:val="000A23B1"/>
    <w:rsid w:val="000A25CE"/>
    <w:rsid w:val="000A2A3A"/>
    <w:rsid w:val="000A2FA3"/>
    <w:rsid w:val="000A3AC8"/>
    <w:rsid w:val="000A603C"/>
    <w:rsid w:val="000A6357"/>
    <w:rsid w:val="000A7338"/>
    <w:rsid w:val="000A7D9E"/>
    <w:rsid w:val="000B1065"/>
    <w:rsid w:val="000B16CB"/>
    <w:rsid w:val="000B2DE1"/>
    <w:rsid w:val="000B345F"/>
    <w:rsid w:val="000B4516"/>
    <w:rsid w:val="000B4726"/>
    <w:rsid w:val="000B69B7"/>
    <w:rsid w:val="000B6A4B"/>
    <w:rsid w:val="000C0C5C"/>
    <w:rsid w:val="000C1EE5"/>
    <w:rsid w:val="000C4ADD"/>
    <w:rsid w:val="000C5027"/>
    <w:rsid w:val="000C5481"/>
    <w:rsid w:val="000C640E"/>
    <w:rsid w:val="000C7167"/>
    <w:rsid w:val="000C75F6"/>
    <w:rsid w:val="000D0B56"/>
    <w:rsid w:val="000D36D6"/>
    <w:rsid w:val="000D3BFD"/>
    <w:rsid w:val="000D6B08"/>
    <w:rsid w:val="000E0F0A"/>
    <w:rsid w:val="000E1AE4"/>
    <w:rsid w:val="000E43AB"/>
    <w:rsid w:val="000E4B48"/>
    <w:rsid w:val="000E4C9A"/>
    <w:rsid w:val="000E5135"/>
    <w:rsid w:val="000E5793"/>
    <w:rsid w:val="000F08D1"/>
    <w:rsid w:val="000F08E8"/>
    <w:rsid w:val="000F289A"/>
    <w:rsid w:val="000F35AA"/>
    <w:rsid w:val="000F4C5A"/>
    <w:rsid w:val="000F74FA"/>
    <w:rsid w:val="00101574"/>
    <w:rsid w:val="00103022"/>
    <w:rsid w:val="00103989"/>
    <w:rsid w:val="00105852"/>
    <w:rsid w:val="00106B70"/>
    <w:rsid w:val="001109ED"/>
    <w:rsid w:val="00111CC7"/>
    <w:rsid w:val="00116525"/>
    <w:rsid w:val="0011753D"/>
    <w:rsid w:val="00117A64"/>
    <w:rsid w:val="00120BA5"/>
    <w:rsid w:val="00122228"/>
    <w:rsid w:val="00122749"/>
    <w:rsid w:val="00123C56"/>
    <w:rsid w:val="00124D39"/>
    <w:rsid w:val="0012779D"/>
    <w:rsid w:val="00131787"/>
    <w:rsid w:val="00132499"/>
    <w:rsid w:val="0013285D"/>
    <w:rsid w:val="00132F6F"/>
    <w:rsid w:val="00135018"/>
    <w:rsid w:val="001356A8"/>
    <w:rsid w:val="001370F5"/>
    <w:rsid w:val="00137810"/>
    <w:rsid w:val="00137DE4"/>
    <w:rsid w:val="001409C5"/>
    <w:rsid w:val="00145E31"/>
    <w:rsid w:val="001529DF"/>
    <w:rsid w:val="00153291"/>
    <w:rsid w:val="001541EF"/>
    <w:rsid w:val="0015677F"/>
    <w:rsid w:val="00157AE8"/>
    <w:rsid w:val="00160546"/>
    <w:rsid w:val="001611C1"/>
    <w:rsid w:val="00162C19"/>
    <w:rsid w:val="00163994"/>
    <w:rsid w:val="00165EF0"/>
    <w:rsid w:val="00166F86"/>
    <w:rsid w:val="00172400"/>
    <w:rsid w:val="001728D8"/>
    <w:rsid w:val="00174A61"/>
    <w:rsid w:val="00176604"/>
    <w:rsid w:val="00190197"/>
    <w:rsid w:val="00190483"/>
    <w:rsid w:val="00192265"/>
    <w:rsid w:val="00192E99"/>
    <w:rsid w:val="001932D3"/>
    <w:rsid w:val="001945ED"/>
    <w:rsid w:val="00197C1B"/>
    <w:rsid w:val="00197F92"/>
    <w:rsid w:val="001A1E77"/>
    <w:rsid w:val="001A2A2C"/>
    <w:rsid w:val="001A2D6E"/>
    <w:rsid w:val="001A3856"/>
    <w:rsid w:val="001A7AAA"/>
    <w:rsid w:val="001B08FF"/>
    <w:rsid w:val="001B14A2"/>
    <w:rsid w:val="001B255F"/>
    <w:rsid w:val="001B2741"/>
    <w:rsid w:val="001B2A10"/>
    <w:rsid w:val="001B422B"/>
    <w:rsid w:val="001B4F0E"/>
    <w:rsid w:val="001B5078"/>
    <w:rsid w:val="001B760C"/>
    <w:rsid w:val="001B7888"/>
    <w:rsid w:val="001C0117"/>
    <w:rsid w:val="001C0D75"/>
    <w:rsid w:val="001C17D6"/>
    <w:rsid w:val="001C277A"/>
    <w:rsid w:val="001C4E7C"/>
    <w:rsid w:val="001D1304"/>
    <w:rsid w:val="001D3DC0"/>
    <w:rsid w:val="001D59A3"/>
    <w:rsid w:val="001D5A59"/>
    <w:rsid w:val="001D6BB0"/>
    <w:rsid w:val="001D70FD"/>
    <w:rsid w:val="001E060E"/>
    <w:rsid w:val="001E1293"/>
    <w:rsid w:val="001E32FE"/>
    <w:rsid w:val="001E37AF"/>
    <w:rsid w:val="001E3AC3"/>
    <w:rsid w:val="001E42D9"/>
    <w:rsid w:val="001F1754"/>
    <w:rsid w:val="001F2787"/>
    <w:rsid w:val="001F3F32"/>
    <w:rsid w:val="001F7701"/>
    <w:rsid w:val="00201FD6"/>
    <w:rsid w:val="002031CB"/>
    <w:rsid w:val="00206F89"/>
    <w:rsid w:val="00207360"/>
    <w:rsid w:val="00207517"/>
    <w:rsid w:val="002149D4"/>
    <w:rsid w:val="00217C3B"/>
    <w:rsid w:val="00217D5F"/>
    <w:rsid w:val="00221C8D"/>
    <w:rsid w:val="00222091"/>
    <w:rsid w:val="00222C6B"/>
    <w:rsid w:val="00223423"/>
    <w:rsid w:val="00223A5E"/>
    <w:rsid w:val="00224598"/>
    <w:rsid w:val="0022492F"/>
    <w:rsid w:val="00224CA1"/>
    <w:rsid w:val="002310AD"/>
    <w:rsid w:val="002373C1"/>
    <w:rsid w:val="00241BAB"/>
    <w:rsid w:val="00246213"/>
    <w:rsid w:val="002516C1"/>
    <w:rsid w:val="00251AA6"/>
    <w:rsid w:val="00253A77"/>
    <w:rsid w:val="002545CB"/>
    <w:rsid w:val="002546F9"/>
    <w:rsid w:val="00255242"/>
    <w:rsid w:val="002564C4"/>
    <w:rsid w:val="0026076B"/>
    <w:rsid w:val="0026116A"/>
    <w:rsid w:val="00261975"/>
    <w:rsid w:val="00263CDB"/>
    <w:rsid w:val="00264E77"/>
    <w:rsid w:val="0026518B"/>
    <w:rsid w:val="002666D6"/>
    <w:rsid w:val="00267E39"/>
    <w:rsid w:val="002702A8"/>
    <w:rsid w:val="00271930"/>
    <w:rsid w:val="00271CEA"/>
    <w:rsid w:val="00276731"/>
    <w:rsid w:val="00277065"/>
    <w:rsid w:val="002831FD"/>
    <w:rsid w:val="002833AB"/>
    <w:rsid w:val="00284D10"/>
    <w:rsid w:val="0028635F"/>
    <w:rsid w:val="002879F8"/>
    <w:rsid w:val="00291CA9"/>
    <w:rsid w:val="00295C7C"/>
    <w:rsid w:val="002960BE"/>
    <w:rsid w:val="0029683F"/>
    <w:rsid w:val="002A01EC"/>
    <w:rsid w:val="002A272C"/>
    <w:rsid w:val="002A4384"/>
    <w:rsid w:val="002A4D64"/>
    <w:rsid w:val="002A6174"/>
    <w:rsid w:val="002A65E0"/>
    <w:rsid w:val="002B145A"/>
    <w:rsid w:val="002B20FD"/>
    <w:rsid w:val="002B2767"/>
    <w:rsid w:val="002B640A"/>
    <w:rsid w:val="002C11FA"/>
    <w:rsid w:val="002C2897"/>
    <w:rsid w:val="002C3245"/>
    <w:rsid w:val="002C4EAD"/>
    <w:rsid w:val="002D01EE"/>
    <w:rsid w:val="002D0D22"/>
    <w:rsid w:val="002D1FF1"/>
    <w:rsid w:val="002D2D37"/>
    <w:rsid w:val="002D4D67"/>
    <w:rsid w:val="002D5920"/>
    <w:rsid w:val="002D5CAE"/>
    <w:rsid w:val="002E0AF1"/>
    <w:rsid w:val="002E18D3"/>
    <w:rsid w:val="002E2C59"/>
    <w:rsid w:val="002E4DF7"/>
    <w:rsid w:val="002E65BC"/>
    <w:rsid w:val="002E6F69"/>
    <w:rsid w:val="002E7D76"/>
    <w:rsid w:val="002F2292"/>
    <w:rsid w:val="002F338B"/>
    <w:rsid w:val="002F55FD"/>
    <w:rsid w:val="002F5668"/>
    <w:rsid w:val="002F73A6"/>
    <w:rsid w:val="002F73C5"/>
    <w:rsid w:val="003006FB"/>
    <w:rsid w:val="003020C1"/>
    <w:rsid w:val="00306592"/>
    <w:rsid w:val="00306D75"/>
    <w:rsid w:val="003073C7"/>
    <w:rsid w:val="00307F1D"/>
    <w:rsid w:val="00310108"/>
    <w:rsid w:val="00313AFF"/>
    <w:rsid w:val="003153DE"/>
    <w:rsid w:val="00315C00"/>
    <w:rsid w:val="003168FD"/>
    <w:rsid w:val="0032053F"/>
    <w:rsid w:val="00320AE1"/>
    <w:rsid w:val="00321CB6"/>
    <w:rsid w:val="00321EBD"/>
    <w:rsid w:val="00322435"/>
    <w:rsid w:val="00324285"/>
    <w:rsid w:val="00332A80"/>
    <w:rsid w:val="00332BAD"/>
    <w:rsid w:val="00332E66"/>
    <w:rsid w:val="00332EED"/>
    <w:rsid w:val="003337CA"/>
    <w:rsid w:val="00334DC6"/>
    <w:rsid w:val="00336789"/>
    <w:rsid w:val="0034116E"/>
    <w:rsid w:val="00341442"/>
    <w:rsid w:val="0034165C"/>
    <w:rsid w:val="00341FE6"/>
    <w:rsid w:val="00346BE7"/>
    <w:rsid w:val="00347EBE"/>
    <w:rsid w:val="0035299C"/>
    <w:rsid w:val="0035358E"/>
    <w:rsid w:val="003569BC"/>
    <w:rsid w:val="003577BA"/>
    <w:rsid w:val="003615D4"/>
    <w:rsid w:val="003621C7"/>
    <w:rsid w:val="0036608C"/>
    <w:rsid w:val="0036624C"/>
    <w:rsid w:val="00367545"/>
    <w:rsid w:val="00372D47"/>
    <w:rsid w:val="003731AC"/>
    <w:rsid w:val="00374FAE"/>
    <w:rsid w:val="0037548A"/>
    <w:rsid w:val="00375BAB"/>
    <w:rsid w:val="00376370"/>
    <w:rsid w:val="00376851"/>
    <w:rsid w:val="0037736D"/>
    <w:rsid w:val="0038020A"/>
    <w:rsid w:val="00382BD5"/>
    <w:rsid w:val="00382C4E"/>
    <w:rsid w:val="0038435A"/>
    <w:rsid w:val="00384C45"/>
    <w:rsid w:val="003856BF"/>
    <w:rsid w:val="00385DD7"/>
    <w:rsid w:val="00387428"/>
    <w:rsid w:val="00393F44"/>
    <w:rsid w:val="003973A7"/>
    <w:rsid w:val="003A0712"/>
    <w:rsid w:val="003A3672"/>
    <w:rsid w:val="003A5F8A"/>
    <w:rsid w:val="003A69A1"/>
    <w:rsid w:val="003B3AEA"/>
    <w:rsid w:val="003B3E80"/>
    <w:rsid w:val="003B6B69"/>
    <w:rsid w:val="003B7706"/>
    <w:rsid w:val="003B79D3"/>
    <w:rsid w:val="003C04F8"/>
    <w:rsid w:val="003C06E9"/>
    <w:rsid w:val="003C0ED4"/>
    <w:rsid w:val="003C1E95"/>
    <w:rsid w:val="003C1FF1"/>
    <w:rsid w:val="003C2BAD"/>
    <w:rsid w:val="003C343B"/>
    <w:rsid w:val="003C3D72"/>
    <w:rsid w:val="003C3D94"/>
    <w:rsid w:val="003C4A13"/>
    <w:rsid w:val="003C4EF8"/>
    <w:rsid w:val="003C4F62"/>
    <w:rsid w:val="003C5D91"/>
    <w:rsid w:val="003D0266"/>
    <w:rsid w:val="003D1A78"/>
    <w:rsid w:val="003D2035"/>
    <w:rsid w:val="003D3B64"/>
    <w:rsid w:val="003D5AEA"/>
    <w:rsid w:val="003D6076"/>
    <w:rsid w:val="003D6537"/>
    <w:rsid w:val="003D6BCA"/>
    <w:rsid w:val="003E21EF"/>
    <w:rsid w:val="003E2AAF"/>
    <w:rsid w:val="003E59A5"/>
    <w:rsid w:val="003E6211"/>
    <w:rsid w:val="003E6DCE"/>
    <w:rsid w:val="003E7F5E"/>
    <w:rsid w:val="003F31A4"/>
    <w:rsid w:val="003F5249"/>
    <w:rsid w:val="00400BC0"/>
    <w:rsid w:val="00401331"/>
    <w:rsid w:val="00401848"/>
    <w:rsid w:val="00405B4F"/>
    <w:rsid w:val="004070D7"/>
    <w:rsid w:val="00411314"/>
    <w:rsid w:val="004128AF"/>
    <w:rsid w:val="00412A0F"/>
    <w:rsid w:val="004139A7"/>
    <w:rsid w:val="0041470F"/>
    <w:rsid w:val="004150D6"/>
    <w:rsid w:val="004152B4"/>
    <w:rsid w:val="00420978"/>
    <w:rsid w:val="00420DAA"/>
    <w:rsid w:val="0042176E"/>
    <w:rsid w:val="00421D61"/>
    <w:rsid w:val="00422537"/>
    <w:rsid w:val="004230DA"/>
    <w:rsid w:val="00423207"/>
    <w:rsid w:val="00423D60"/>
    <w:rsid w:val="00432C8D"/>
    <w:rsid w:val="0043460A"/>
    <w:rsid w:val="00434AB2"/>
    <w:rsid w:val="004364C8"/>
    <w:rsid w:val="004365B7"/>
    <w:rsid w:val="00437A41"/>
    <w:rsid w:val="0044004B"/>
    <w:rsid w:val="0044024B"/>
    <w:rsid w:val="00440BE3"/>
    <w:rsid w:val="004413D9"/>
    <w:rsid w:val="004419E7"/>
    <w:rsid w:val="00442E25"/>
    <w:rsid w:val="00443210"/>
    <w:rsid w:val="0044323C"/>
    <w:rsid w:val="0044435E"/>
    <w:rsid w:val="0044442B"/>
    <w:rsid w:val="00444FC4"/>
    <w:rsid w:val="0044729B"/>
    <w:rsid w:val="00447679"/>
    <w:rsid w:val="00447DAB"/>
    <w:rsid w:val="00452C47"/>
    <w:rsid w:val="00453674"/>
    <w:rsid w:val="00457CC1"/>
    <w:rsid w:val="0046615D"/>
    <w:rsid w:val="004673FA"/>
    <w:rsid w:val="004678E3"/>
    <w:rsid w:val="00467A78"/>
    <w:rsid w:val="00467A9A"/>
    <w:rsid w:val="004721DC"/>
    <w:rsid w:val="00473FF6"/>
    <w:rsid w:val="00476B65"/>
    <w:rsid w:val="00477A19"/>
    <w:rsid w:val="00481EAB"/>
    <w:rsid w:val="00481F23"/>
    <w:rsid w:val="00484F9E"/>
    <w:rsid w:val="00485854"/>
    <w:rsid w:val="004907C1"/>
    <w:rsid w:val="00492972"/>
    <w:rsid w:val="00496935"/>
    <w:rsid w:val="00497224"/>
    <w:rsid w:val="00497474"/>
    <w:rsid w:val="00497AC5"/>
    <w:rsid w:val="004A0D38"/>
    <w:rsid w:val="004A489A"/>
    <w:rsid w:val="004A5886"/>
    <w:rsid w:val="004A5964"/>
    <w:rsid w:val="004A748B"/>
    <w:rsid w:val="004B0A50"/>
    <w:rsid w:val="004B150B"/>
    <w:rsid w:val="004B1552"/>
    <w:rsid w:val="004B45AF"/>
    <w:rsid w:val="004C0D2E"/>
    <w:rsid w:val="004C254D"/>
    <w:rsid w:val="004C545C"/>
    <w:rsid w:val="004C70EE"/>
    <w:rsid w:val="004D081B"/>
    <w:rsid w:val="004D1FF3"/>
    <w:rsid w:val="004D441B"/>
    <w:rsid w:val="004D580F"/>
    <w:rsid w:val="004D7731"/>
    <w:rsid w:val="004E0802"/>
    <w:rsid w:val="004E0863"/>
    <w:rsid w:val="004E34AC"/>
    <w:rsid w:val="004E5466"/>
    <w:rsid w:val="004E569A"/>
    <w:rsid w:val="004F000D"/>
    <w:rsid w:val="004F16E9"/>
    <w:rsid w:val="004F2E07"/>
    <w:rsid w:val="004F4D48"/>
    <w:rsid w:val="004F5C94"/>
    <w:rsid w:val="004F5CC1"/>
    <w:rsid w:val="004F65A6"/>
    <w:rsid w:val="004F6BEC"/>
    <w:rsid w:val="005003B0"/>
    <w:rsid w:val="00500F9E"/>
    <w:rsid w:val="005074C9"/>
    <w:rsid w:val="00510459"/>
    <w:rsid w:val="00510929"/>
    <w:rsid w:val="005131FA"/>
    <w:rsid w:val="0051431F"/>
    <w:rsid w:val="005143DD"/>
    <w:rsid w:val="0051644E"/>
    <w:rsid w:val="00516FFF"/>
    <w:rsid w:val="005177A4"/>
    <w:rsid w:val="005203FA"/>
    <w:rsid w:val="00520657"/>
    <w:rsid w:val="005214E9"/>
    <w:rsid w:val="00523FDC"/>
    <w:rsid w:val="0052783F"/>
    <w:rsid w:val="005328BE"/>
    <w:rsid w:val="005336B7"/>
    <w:rsid w:val="00535036"/>
    <w:rsid w:val="005361C4"/>
    <w:rsid w:val="00536FFB"/>
    <w:rsid w:val="00537F7A"/>
    <w:rsid w:val="005404EA"/>
    <w:rsid w:val="00540B4D"/>
    <w:rsid w:val="00541248"/>
    <w:rsid w:val="00541A48"/>
    <w:rsid w:val="00542966"/>
    <w:rsid w:val="00542CF4"/>
    <w:rsid w:val="00551AF9"/>
    <w:rsid w:val="0056160C"/>
    <w:rsid w:val="005625F1"/>
    <w:rsid w:val="00563773"/>
    <w:rsid w:val="00563EA9"/>
    <w:rsid w:val="005701DF"/>
    <w:rsid w:val="00570D2F"/>
    <w:rsid w:val="00572CCD"/>
    <w:rsid w:val="00574A10"/>
    <w:rsid w:val="00575941"/>
    <w:rsid w:val="005851DC"/>
    <w:rsid w:val="00590F4A"/>
    <w:rsid w:val="00591634"/>
    <w:rsid w:val="00592067"/>
    <w:rsid w:val="0059369D"/>
    <w:rsid w:val="00596279"/>
    <w:rsid w:val="0059699B"/>
    <w:rsid w:val="005A2DA7"/>
    <w:rsid w:val="005A3822"/>
    <w:rsid w:val="005A5AE7"/>
    <w:rsid w:val="005B01AE"/>
    <w:rsid w:val="005B1C65"/>
    <w:rsid w:val="005B2CBB"/>
    <w:rsid w:val="005B3961"/>
    <w:rsid w:val="005B3E03"/>
    <w:rsid w:val="005B3EC5"/>
    <w:rsid w:val="005B4876"/>
    <w:rsid w:val="005B604B"/>
    <w:rsid w:val="005B6AC0"/>
    <w:rsid w:val="005B71D7"/>
    <w:rsid w:val="005C321F"/>
    <w:rsid w:val="005C3F60"/>
    <w:rsid w:val="005C4889"/>
    <w:rsid w:val="005C4BD4"/>
    <w:rsid w:val="005C4F2B"/>
    <w:rsid w:val="005C51E0"/>
    <w:rsid w:val="005C5FD6"/>
    <w:rsid w:val="005C6BF9"/>
    <w:rsid w:val="005C7154"/>
    <w:rsid w:val="005D0E2B"/>
    <w:rsid w:val="005D1453"/>
    <w:rsid w:val="005D222A"/>
    <w:rsid w:val="005D2923"/>
    <w:rsid w:val="005D2D9A"/>
    <w:rsid w:val="005D375C"/>
    <w:rsid w:val="005D5B74"/>
    <w:rsid w:val="005D670F"/>
    <w:rsid w:val="005D706A"/>
    <w:rsid w:val="005D7989"/>
    <w:rsid w:val="005E13D3"/>
    <w:rsid w:val="005E29E9"/>
    <w:rsid w:val="005E3266"/>
    <w:rsid w:val="005E46D3"/>
    <w:rsid w:val="005E480C"/>
    <w:rsid w:val="005E5C57"/>
    <w:rsid w:val="005E6D65"/>
    <w:rsid w:val="005E78E4"/>
    <w:rsid w:val="005F04A8"/>
    <w:rsid w:val="005F0C1C"/>
    <w:rsid w:val="005F16B0"/>
    <w:rsid w:val="005F198F"/>
    <w:rsid w:val="005F3073"/>
    <w:rsid w:val="005F3180"/>
    <w:rsid w:val="005F61C4"/>
    <w:rsid w:val="005F66A0"/>
    <w:rsid w:val="0060090A"/>
    <w:rsid w:val="006030E0"/>
    <w:rsid w:val="00603DE8"/>
    <w:rsid w:val="00603F6E"/>
    <w:rsid w:val="00604699"/>
    <w:rsid w:val="00604BB8"/>
    <w:rsid w:val="006054DD"/>
    <w:rsid w:val="00605CF3"/>
    <w:rsid w:val="006060DA"/>
    <w:rsid w:val="00606FB3"/>
    <w:rsid w:val="006106FC"/>
    <w:rsid w:val="006114EA"/>
    <w:rsid w:val="00611C07"/>
    <w:rsid w:val="00612699"/>
    <w:rsid w:val="00612A04"/>
    <w:rsid w:val="00612A4D"/>
    <w:rsid w:val="00612BEF"/>
    <w:rsid w:val="00614F6B"/>
    <w:rsid w:val="006152C0"/>
    <w:rsid w:val="00616479"/>
    <w:rsid w:val="00616AD2"/>
    <w:rsid w:val="006203E6"/>
    <w:rsid w:val="0062105B"/>
    <w:rsid w:val="00621E0B"/>
    <w:rsid w:val="00625F6E"/>
    <w:rsid w:val="006272DA"/>
    <w:rsid w:val="00627518"/>
    <w:rsid w:val="006301CD"/>
    <w:rsid w:val="00632D3E"/>
    <w:rsid w:val="00633780"/>
    <w:rsid w:val="006342FD"/>
    <w:rsid w:val="00634302"/>
    <w:rsid w:val="0063519C"/>
    <w:rsid w:val="006362F1"/>
    <w:rsid w:val="00643D25"/>
    <w:rsid w:val="0064525E"/>
    <w:rsid w:val="00647E9D"/>
    <w:rsid w:val="006550C1"/>
    <w:rsid w:val="00660156"/>
    <w:rsid w:val="00664FB2"/>
    <w:rsid w:val="00666C1F"/>
    <w:rsid w:val="00667138"/>
    <w:rsid w:val="006733A0"/>
    <w:rsid w:val="00673AF7"/>
    <w:rsid w:val="00673D7B"/>
    <w:rsid w:val="006750C9"/>
    <w:rsid w:val="00677E60"/>
    <w:rsid w:val="0068084C"/>
    <w:rsid w:val="00680938"/>
    <w:rsid w:val="00680A69"/>
    <w:rsid w:val="006819DF"/>
    <w:rsid w:val="006823CC"/>
    <w:rsid w:val="00682EE3"/>
    <w:rsid w:val="00683107"/>
    <w:rsid w:val="0068638C"/>
    <w:rsid w:val="0069120B"/>
    <w:rsid w:val="006935CB"/>
    <w:rsid w:val="006A0D5D"/>
    <w:rsid w:val="006A0EFA"/>
    <w:rsid w:val="006A135F"/>
    <w:rsid w:val="006A207B"/>
    <w:rsid w:val="006A2CB6"/>
    <w:rsid w:val="006A34EC"/>
    <w:rsid w:val="006A3669"/>
    <w:rsid w:val="006A5ECB"/>
    <w:rsid w:val="006A724D"/>
    <w:rsid w:val="006B08F2"/>
    <w:rsid w:val="006B11BF"/>
    <w:rsid w:val="006B39A1"/>
    <w:rsid w:val="006B53C9"/>
    <w:rsid w:val="006B5E9D"/>
    <w:rsid w:val="006B65D6"/>
    <w:rsid w:val="006B7139"/>
    <w:rsid w:val="006C2003"/>
    <w:rsid w:val="006C2C1A"/>
    <w:rsid w:val="006C33CD"/>
    <w:rsid w:val="006C4EF5"/>
    <w:rsid w:val="006C6681"/>
    <w:rsid w:val="006D4EAC"/>
    <w:rsid w:val="006D609A"/>
    <w:rsid w:val="006D77EB"/>
    <w:rsid w:val="006E2A10"/>
    <w:rsid w:val="006E2FFF"/>
    <w:rsid w:val="006E4932"/>
    <w:rsid w:val="006E63DC"/>
    <w:rsid w:val="006E64CB"/>
    <w:rsid w:val="006E78AE"/>
    <w:rsid w:val="006E7920"/>
    <w:rsid w:val="006E7CC4"/>
    <w:rsid w:val="006F4877"/>
    <w:rsid w:val="006F6592"/>
    <w:rsid w:val="006F66E9"/>
    <w:rsid w:val="006F6BFB"/>
    <w:rsid w:val="007015DC"/>
    <w:rsid w:val="00701902"/>
    <w:rsid w:val="00701F87"/>
    <w:rsid w:val="0070289A"/>
    <w:rsid w:val="007035FE"/>
    <w:rsid w:val="00705DFE"/>
    <w:rsid w:val="007070D1"/>
    <w:rsid w:val="00707B35"/>
    <w:rsid w:val="007126DC"/>
    <w:rsid w:val="00716E2E"/>
    <w:rsid w:val="00721523"/>
    <w:rsid w:val="00721854"/>
    <w:rsid w:val="00721BE9"/>
    <w:rsid w:val="00721EAC"/>
    <w:rsid w:val="0072232A"/>
    <w:rsid w:val="007225A7"/>
    <w:rsid w:val="007236BB"/>
    <w:rsid w:val="00725519"/>
    <w:rsid w:val="00726213"/>
    <w:rsid w:val="00726F55"/>
    <w:rsid w:val="00730C97"/>
    <w:rsid w:val="0073223B"/>
    <w:rsid w:val="00733D7B"/>
    <w:rsid w:val="00734910"/>
    <w:rsid w:val="00734E86"/>
    <w:rsid w:val="0073637B"/>
    <w:rsid w:val="00737BD5"/>
    <w:rsid w:val="00740978"/>
    <w:rsid w:val="007411B7"/>
    <w:rsid w:val="007417A9"/>
    <w:rsid w:val="007417AF"/>
    <w:rsid w:val="00745771"/>
    <w:rsid w:val="007457CA"/>
    <w:rsid w:val="00746024"/>
    <w:rsid w:val="00750FB6"/>
    <w:rsid w:val="007510FC"/>
    <w:rsid w:val="00751ED5"/>
    <w:rsid w:val="00751F8D"/>
    <w:rsid w:val="007536CB"/>
    <w:rsid w:val="00757A90"/>
    <w:rsid w:val="0076040E"/>
    <w:rsid w:val="0076086B"/>
    <w:rsid w:val="00765B32"/>
    <w:rsid w:val="00767B9B"/>
    <w:rsid w:val="007733D0"/>
    <w:rsid w:val="007735B9"/>
    <w:rsid w:val="007737C6"/>
    <w:rsid w:val="00774219"/>
    <w:rsid w:val="00775062"/>
    <w:rsid w:val="0077605A"/>
    <w:rsid w:val="00777F19"/>
    <w:rsid w:val="00780E0B"/>
    <w:rsid w:val="00783187"/>
    <w:rsid w:val="00783617"/>
    <w:rsid w:val="007836D2"/>
    <w:rsid w:val="00787913"/>
    <w:rsid w:val="00787CE4"/>
    <w:rsid w:val="00792FA9"/>
    <w:rsid w:val="007944DB"/>
    <w:rsid w:val="0079549B"/>
    <w:rsid w:val="00795CC0"/>
    <w:rsid w:val="00795F41"/>
    <w:rsid w:val="007961E6"/>
    <w:rsid w:val="007A05CB"/>
    <w:rsid w:val="007A08B8"/>
    <w:rsid w:val="007A0F2C"/>
    <w:rsid w:val="007A1198"/>
    <w:rsid w:val="007A2507"/>
    <w:rsid w:val="007A2F2E"/>
    <w:rsid w:val="007A2F71"/>
    <w:rsid w:val="007A41AD"/>
    <w:rsid w:val="007A43AD"/>
    <w:rsid w:val="007A6770"/>
    <w:rsid w:val="007B259D"/>
    <w:rsid w:val="007B447C"/>
    <w:rsid w:val="007B4AD8"/>
    <w:rsid w:val="007B5A2C"/>
    <w:rsid w:val="007B5CFD"/>
    <w:rsid w:val="007B6148"/>
    <w:rsid w:val="007C0197"/>
    <w:rsid w:val="007C06A9"/>
    <w:rsid w:val="007C0985"/>
    <w:rsid w:val="007C0EB7"/>
    <w:rsid w:val="007C27E3"/>
    <w:rsid w:val="007C3A63"/>
    <w:rsid w:val="007C3D04"/>
    <w:rsid w:val="007C4227"/>
    <w:rsid w:val="007C46CC"/>
    <w:rsid w:val="007C4E92"/>
    <w:rsid w:val="007C5122"/>
    <w:rsid w:val="007C5CFC"/>
    <w:rsid w:val="007C5E64"/>
    <w:rsid w:val="007C6583"/>
    <w:rsid w:val="007C7F23"/>
    <w:rsid w:val="007D16C7"/>
    <w:rsid w:val="007D3DB4"/>
    <w:rsid w:val="007D3DF2"/>
    <w:rsid w:val="007D4098"/>
    <w:rsid w:val="007D530F"/>
    <w:rsid w:val="007D5B74"/>
    <w:rsid w:val="007D5EF9"/>
    <w:rsid w:val="007E0B20"/>
    <w:rsid w:val="007E1795"/>
    <w:rsid w:val="007E2A28"/>
    <w:rsid w:val="007E3044"/>
    <w:rsid w:val="007E61A7"/>
    <w:rsid w:val="007E6AE3"/>
    <w:rsid w:val="007E79E5"/>
    <w:rsid w:val="007F088A"/>
    <w:rsid w:val="007F4543"/>
    <w:rsid w:val="007F499B"/>
    <w:rsid w:val="007F4E79"/>
    <w:rsid w:val="007F6477"/>
    <w:rsid w:val="007F77F8"/>
    <w:rsid w:val="0080146E"/>
    <w:rsid w:val="00802CDA"/>
    <w:rsid w:val="00802DB4"/>
    <w:rsid w:val="008043E8"/>
    <w:rsid w:val="008055C1"/>
    <w:rsid w:val="00806A76"/>
    <w:rsid w:val="00806FCC"/>
    <w:rsid w:val="00811C96"/>
    <w:rsid w:val="00815F3F"/>
    <w:rsid w:val="00817BA5"/>
    <w:rsid w:val="00821F41"/>
    <w:rsid w:val="00822647"/>
    <w:rsid w:val="00822CB6"/>
    <w:rsid w:val="00823050"/>
    <w:rsid w:val="00823E70"/>
    <w:rsid w:val="00826FE7"/>
    <w:rsid w:val="00833903"/>
    <w:rsid w:val="00835954"/>
    <w:rsid w:val="00835D70"/>
    <w:rsid w:val="00835ED3"/>
    <w:rsid w:val="0083654B"/>
    <w:rsid w:val="00840055"/>
    <w:rsid w:val="00845A98"/>
    <w:rsid w:val="00845E8F"/>
    <w:rsid w:val="0085456F"/>
    <w:rsid w:val="008545FE"/>
    <w:rsid w:val="00855138"/>
    <w:rsid w:val="008578BB"/>
    <w:rsid w:val="0086199A"/>
    <w:rsid w:val="00861E1C"/>
    <w:rsid w:val="00864443"/>
    <w:rsid w:val="00871080"/>
    <w:rsid w:val="0087226F"/>
    <w:rsid w:val="00872DED"/>
    <w:rsid w:val="008732DF"/>
    <w:rsid w:val="0087373D"/>
    <w:rsid w:val="00873773"/>
    <w:rsid w:val="008763C9"/>
    <w:rsid w:val="008765E9"/>
    <w:rsid w:val="008801C7"/>
    <w:rsid w:val="00884B12"/>
    <w:rsid w:val="00887002"/>
    <w:rsid w:val="008877C6"/>
    <w:rsid w:val="00890B90"/>
    <w:rsid w:val="00890D74"/>
    <w:rsid w:val="0089176D"/>
    <w:rsid w:val="008927C6"/>
    <w:rsid w:val="008947E1"/>
    <w:rsid w:val="00894D0A"/>
    <w:rsid w:val="008A0EA7"/>
    <w:rsid w:val="008A3A41"/>
    <w:rsid w:val="008A62F8"/>
    <w:rsid w:val="008A6A29"/>
    <w:rsid w:val="008A6AF0"/>
    <w:rsid w:val="008B381B"/>
    <w:rsid w:val="008B394D"/>
    <w:rsid w:val="008B5A18"/>
    <w:rsid w:val="008B5A25"/>
    <w:rsid w:val="008B5CDC"/>
    <w:rsid w:val="008B616F"/>
    <w:rsid w:val="008B6343"/>
    <w:rsid w:val="008B7876"/>
    <w:rsid w:val="008C0630"/>
    <w:rsid w:val="008C18C1"/>
    <w:rsid w:val="008C59DC"/>
    <w:rsid w:val="008C70E7"/>
    <w:rsid w:val="008C7841"/>
    <w:rsid w:val="008C7BE1"/>
    <w:rsid w:val="008C7EEB"/>
    <w:rsid w:val="008D4BC5"/>
    <w:rsid w:val="008D4E5C"/>
    <w:rsid w:val="008D6BEF"/>
    <w:rsid w:val="008E0B12"/>
    <w:rsid w:val="008E2756"/>
    <w:rsid w:val="008E30B8"/>
    <w:rsid w:val="008E3587"/>
    <w:rsid w:val="008E5B5C"/>
    <w:rsid w:val="008E6436"/>
    <w:rsid w:val="008E6D2E"/>
    <w:rsid w:val="008F01D0"/>
    <w:rsid w:val="008F0A08"/>
    <w:rsid w:val="008F476D"/>
    <w:rsid w:val="008F5244"/>
    <w:rsid w:val="008F5914"/>
    <w:rsid w:val="00900CA2"/>
    <w:rsid w:val="00901F09"/>
    <w:rsid w:val="00902BC9"/>
    <w:rsid w:val="00904FE3"/>
    <w:rsid w:val="0090601F"/>
    <w:rsid w:val="0090665C"/>
    <w:rsid w:val="00906D0B"/>
    <w:rsid w:val="009139A9"/>
    <w:rsid w:val="0091506D"/>
    <w:rsid w:val="009165A0"/>
    <w:rsid w:val="0091676F"/>
    <w:rsid w:val="009172E9"/>
    <w:rsid w:val="009217F6"/>
    <w:rsid w:val="009219FD"/>
    <w:rsid w:val="009241F6"/>
    <w:rsid w:val="00925BE1"/>
    <w:rsid w:val="0092791D"/>
    <w:rsid w:val="00927CDB"/>
    <w:rsid w:val="00930568"/>
    <w:rsid w:val="00931A42"/>
    <w:rsid w:val="00932286"/>
    <w:rsid w:val="00932A2A"/>
    <w:rsid w:val="00933E50"/>
    <w:rsid w:val="00937227"/>
    <w:rsid w:val="009409F5"/>
    <w:rsid w:val="009429E0"/>
    <w:rsid w:val="009448FD"/>
    <w:rsid w:val="00946BBB"/>
    <w:rsid w:val="00946D59"/>
    <w:rsid w:val="00947210"/>
    <w:rsid w:val="009472BF"/>
    <w:rsid w:val="00947B04"/>
    <w:rsid w:val="009526E4"/>
    <w:rsid w:val="00954184"/>
    <w:rsid w:val="00956070"/>
    <w:rsid w:val="00956CDE"/>
    <w:rsid w:val="009575EE"/>
    <w:rsid w:val="009605AB"/>
    <w:rsid w:val="00961240"/>
    <w:rsid w:val="00966886"/>
    <w:rsid w:val="00973120"/>
    <w:rsid w:val="00973C9E"/>
    <w:rsid w:val="00975A01"/>
    <w:rsid w:val="00975C76"/>
    <w:rsid w:val="009802BB"/>
    <w:rsid w:val="00980628"/>
    <w:rsid w:val="00982B5C"/>
    <w:rsid w:val="00982C67"/>
    <w:rsid w:val="00982D06"/>
    <w:rsid w:val="00983A8F"/>
    <w:rsid w:val="00983B35"/>
    <w:rsid w:val="00984AAB"/>
    <w:rsid w:val="009864A3"/>
    <w:rsid w:val="00986753"/>
    <w:rsid w:val="009905C4"/>
    <w:rsid w:val="00991144"/>
    <w:rsid w:val="00992E67"/>
    <w:rsid w:val="0099756B"/>
    <w:rsid w:val="009A15BB"/>
    <w:rsid w:val="009A1AE9"/>
    <w:rsid w:val="009A2AC3"/>
    <w:rsid w:val="009A55F7"/>
    <w:rsid w:val="009A6D0A"/>
    <w:rsid w:val="009B232C"/>
    <w:rsid w:val="009B3074"/>
    <w:rsid w:val="009B523C"/>
    <w:rsid w:val="009B656E"/>
    <w:rsid w:val="009B6CD6"/>
    <w:rsid w:val="009B743A"/>
    <w:rsid w:val="009C02FC"/>
    <w:rsid w:val="009C16A8"/>
    <w:rsid w:val="009C31B4"/>
    <w:rsid w:val="009C3E9D"/>
    <w:rsid w:val="009D0064"/>
    <w:rsid w:val="009D0A30"/>
    <w:rsid w:val="009D1AFB"/>
    <w:rsid w:val="009D6BAA"/>
    <w:rsid w:val="009E1C17"/>
    <w:rsid w:val="009E2452"/>
    <w:rsid w:val="009E415D"/>
    <w:rsid w:val="009E4AC1"/>
    <w:rsid w:val="009F46AD"/>
    <w:rsid w:val="009F53FC"/>
    <w:rsid w:val="009F65B1"/>
    <w:rsid w:val="009F6F12"/>
    <w:rsid w:val="009F7665"/>
    <w:rsid w:val="00A009FD"/>
    <w:rsid w:val="00A0153E"/>
    <w:rsid w:val="00A04D48"/>
    <w:rsid w:val="00A06714"/>
    <w:rsid w:val="00A075CF"/>
    <w:rsid w:val="00A07EA0"/>
    <w:rsid w:val="00A16B56"/>
    <w:rsid w:val="00A174C3"/>
    <w:rsid w:val="00A205F7"/>
    <w:rsid w:val="00A2228F"/>
    <w:rsid w:val="00A237F7"/>
    <w:rsid w:val="00A30828"/>
    <w:rsid w:val="00A30C8F"/>
    <w:rsid w:val="00A30D16"/>
    <w:rsid w:val="00A310F2"/>
    <w:rsid w:val="00A3116D"/>
    <w:rsid w:val="00A31E7E"/>
    <w:rsid w:val="00A32043"/>
    <w:rsid w:val="00A34271"/>
    <w:rsid w:val="00A365FB"/>
    <w:rsid w:val="00A4277E"/>
    <w:rsid w:val="00A432CE"/>
    <w:rsid w:val="00A4382F"/>
    <w:rsid w:val="00A43B71"/>
    <w:rsid w:val="00A44116"/>
    <w:rsid w:val="00A44856"/>
    <w:rsid w:val="00A45C13"/>
    <w:rsid w:val="00A47625"/>
    <w:rsid w:val="00A47C14"/>
    <w:rsid w:val="00A55027"/>
    <w:rsid w:val="00A56187"/>
    <w:rsid w:val="00A56506"/>
    <w:rsid w:val="00A56679"/>
    <w:rsid w:val="00A56892"/>
    <w:rsid w:val="00A57D5B"/>
    <w:rsid w:val="00A607C5"/>
    <w:rsid w:val="00A624D2"/>
    <w:rsid w:val="00A625AE"/>
    <w:rsid w:val="00A6400E"/>
    <w:rsid w:val="00A64A6C"/>
    <w:rsid w:val="00A65806"/>
    <w:rsid w:val="00A701DC"/>
    <w:rsid w:val="00A72E1B"/>
    <w:rsid w:val="00A7322D"/>
    <w:rsid w:val="00A76BA7"/>
    <w:rsid w:val="00A773C2"/>
    <w:rsid w:val="00A82167"/>
    <w:rsid w:val="00A83596"/>
    <w:rsid w:val="00A83835"/>
    <w:rsid w:val="00A84904"/>
    <w:rsid w:val="00A85E15"/>
    <w:rsid w:val="00A87BCE"/>
    <w:rsid w:val="00A93AC8"/>
    <w:rsid w:val="00A94443"/>
    <w:rsid w:val="00A950F0"/>
    <w:rsid w:val="00A9715C"/>
    <w:rsid w:val="00A97B02"/>
    <w:rsid w:val="00AA0CC0"/>
    <w:rsid w:val="00AA1C9C"/>
    <w:rsid w:val="00AA2472"/>
    <w:rsid w:val="00AA2B5E"/>
    <w:rsid w:val="00AA50FB"/>
    <w:rsid w:val="00AA55B4"/>
    <w:rsid w:val="00AA747A"/>
    <w:rsid w:val="00AB0D2A"/>
    <w:rsid w:val="00AB0D3E"/>
    <w:rsid w:val="00AB415D"/>
    <w:rsid w:val="00AB5B19"/>
    <w:rsid w:val="00AB5FDE"/>
    <w:rsid w:val="00AB763C"/>
    <w:rsid w:val="00AC515B"/>
    <w:rsid w:val="00AC5C53"/>
    <w:rsid w:val="00AC5CAF"/>
    <w:rsid w:val="00AC5D89"/>
    <w:rsid w:val="00AC7D6A"/>
    <w:rsid w:val="00AD3933"/>
    <w:rsid w:val="00AD5C90"/>
    <w:rsid w:val="00AD79B2"/>
    <w:rsid w:val="00AE3A4E"/>
    <w:rsid w:val="00AE4296"/>
    <w:rsid w:val="00AE702D"/>
    <w:rsid w:val="00AF3D5D"/>
    <w:rsid w:val="00AF4B04"/>
    <w:rsid w:val="00AF5858"/>
    <w:rsid w:val="00B06905"/>
    <w:rsid w:val="00B07914"/>
    <w:rsid w:val="00B1071A"/>
    <w:rsid w:val="00B1091E"/>
    <w:rsid w:val="00B1369F"/>
    <w:rsid w:val="00B2270F"/>
    <w:rsid w:val="00B23DFD"/>
    <w:rsid w:val="00B25630"/>
    <w:rsid w:val="00B25AF1"/>
    <w:rsid w:val="00B26506"/>
    <w:rsid w:val="00B27132"/>
    <w:rsid w:val="00B31EAF"/>
    <w:rsid w:val="00B3516C"/>
    <w:rsid w:val="00B35248"/>
    <w:rsid w:val="00B36E5E"/>
    <w:rsid w:val="00B40119"/>
    <w:rsid w:val="00B41F28"/>
    <w:rsid w:val="00B42564"/>
    <w:rsid w:val="00B42D6E"/>
    <w:rsid w:val="00B430A8"/>
    <w:rsid w:val="00B43302"/>
    <w:rsid w:val="00B45173"/>
    <w:rsid w:val="00B47A70"/>
    <w:rsid w:val="00B47AF8"/>
    <w:rsid w:val="00B524A8"/>
    <w:rsid w:val="00B52871"/>
    <w:rsid w:val="00B533F7"/>
    <w:rsid w:val="00B5341C"/>
    <w:rsid w:val="00B563E1"/>
    <w:rsid w:val="00B57AA6"/>
    <w:rsid w:val="00B601D1"/>
    <w:rsid w:val="00B60851"/>
    <w:rsid w:val="00B60EB2"/>
    <w:rsid w:val="00B6449C"/>
    <w:rsid w:val="00B64A45"/>
    <w:rsid w:val="00B65BE9"/>
    <w:rsid w:val="00B6759E"/>
    <w:rsid w:val="00B70657"/>
    <w:rsid w:val="00B70A52"/>
    <w:rsid w:val="00B71F8B"/>
    <w:rsid w:val="00B720F1"/>
    <w:rsid w:val="00B72B36"/>
    <w:rsid w:val="00B732DA"/>
    <w:rsid w:val="00B73A46"/>
    <w:rsid w:val="00B77A24"/>
    <w:rsid w:val="00B8246E"/>
    <w:rsid w:val="00B84874"/>
    <w:rsid w:val="00B863B9"/>
    <w:rsid w:val="00B86DA9"/>
    <w:rsid w:val="00B8736B"/>
    <w:rsid w:val="00B90F33"/>
    <w:rsid w:val="00B91952"/>
    <w:rsid w:val="00B92578"/>
    <w:rsid w:val="00B92740"/>
    <w:rsid w:val="00B92F62"/>
    <w:rsid w:val="00B934A9"/>
    <w:rsid w:val="00B95BA5"/>
    <w:rsid w:val="00B967F5"/>
    <w:rsid w:val="00B97657"/>
    <w:rsid w:val="00BA02B2"/>
    <w:rsid w:val="00BA0E02"/>
    <w:rsid w:val="00BA36F1"/>
    <w:rsid w:val="00BA528B"/>
    <w:rsid w:val="00BA5E9F"/>
    <w:rsid w:val="00BA74EF"/>
    <w:rsid w:val="00BB0520"/>
    <w:rsid w:val="00BB1D92"/>
    <w:rsid w:val="00BB2175"/>
    <w:rsid w:val="00BB3987"/>
    <w:rsid w:val="00BB3FDB"/>
    <w:rsid w:val="00BB4C28"/>
    <w:rsid w:val="00BB6443"/>
    <w:rsid w:val="00BB6C6E"/>
    <w:rsid w:val="00BB6CBA"/>
    <w:rsid w:val="00BB7388"/>
    <w:rsid w:val="00BC164E"/>
    <w:rsid w:val="00BC1CA9"/>
    <w:rsid w:val="00BC3882"/>
    <w:rsid w:val="00BC499E"/>
    <w:rsid w:val="00BC4B00"/>
    <w:rsid w:val="00BC4CA7"/>
    <w:rsid w:val="00BC4F19"/>
    <w:rsid w:val="00BC54C6"/>
    <w:rsid w:val="00BC685C"/>
    <w:rsid w:val="00BD0F83"/>
    <w:rsid w:val="00BD0FF7"/>
    <w:rsid w:val="00BD1BFE"/>
    <w:rsid w:val="00BD6749"/>
    <w:rsid w:val="00BE139B"/>
    <w:rsid w:val="00BE1E95"/>
    <w:rsid w:val="00BE38C6"/>
    <w:rsid w:val="00BE3C70"/>
    <w:rsid w:val="00BE4DD4"/>
    <w:rsid w:val="00BE5C9A"/>
    <w:rsid w:val="00BF1453"/>
    <w:rsid w:val="00BF17E4"/>
    <w:rsid w:val="00BF5042"/>
    <w:rsid w:val="00C04274"/>
    <w:rsid w:val="00C06945"/>
    <w:rsid w:val="00C07759"/>
    <w:rsid w:val="00C1303C"/>
    <w:rsid w:val="00C1426E"/>
    <w:rsid w:val="00C15BA3"/>
    <w:rsid w:val="00C162EC"/>
    <w:rsid w:val="00C164B3"/>
    <w:rsid w:val="00C20BCC"/>
    <w:rsid w:val="00C2106E"/>
    <w:rsid w:val="00C21348"/>
    <w:rsid w:val="00C21A3B"/>
    <w:rsid w:val="00C260F1"/>
    <w:rsid w:val="00C34CFE"/>
    <w:rsid w:val="00C35A95"/>
    <w:rsid w:val="00C376C4"/>
    <w:rsid w:val="00C40A46"/>
    <w:rsid w:val="00C40E78"/>
    <w:rsid w:val="00C4163E"/>
    <w:rsid w:val="00C43A79"/>
    <w:rsid w:val="00C44224"/>
    <w:rsid w:val="00C443B4"/>
    <w:rsid w:val="00C46B60"/>
    <w:rsid w:val="00C47F5B"/>
    <w:rsid w:val="00C54872"/>
    <w:rsid w:val="00C602FF"/>
    <w:rsid w:val="00C6268D"/>
    <w:rsid w:val="00C656CA"/>
    <w:rsid w:val="00C66978"/>
    <w:rsid w:val="00C6734C"/>
    <w:rsid w:val="00C6754B"/>
    <w:rsid w:val="00C737E4"/>
    <w:rsid w:val="00C745E7"/>
    <w:rsid w:val="00C7498D"/>
    <w:rsid w:val="00C75EAD"/>
    <w:rsid w:val="00C76103"/>
    <w:rsid w:val="00C76622"/>
    <w:rsid w:val="00C837FE"/>
    <w:rsid w:val="00C84044"/>
    <w:rsid w:val="00C872A2"/>
    <w:rsid w:val="00C876F7"/>
    <w:rsid w:val="00C8773A"/>
    <w:rsid w:val="00C90C6D"/>
    <w:rsid w:val="00C932E7"/>
    <w:rsid w:val="00C958B0"/>
    <w:rsid w:val="00C96314"/>
    <w:rsid w:val="00C97048"/>
    <w:rsid w:val="00C9790E"/>
    <w:rsid w:val="00CA259B"/>
    <w:rsid w:val="00CA6E7A"/>
    <w:rsid w:val="00CA7BB0"/>
    <w:rsid w:val="00CB116B"/>
    <w:rsid w:val="00CB18FD"/>
    <w:rsid w:val="00CB2246"/>
    <w:rsid w:val="00CB2AD7"/>
    <w:rsid w:val="00CB44A6"/>
    <w:rsid w:val="00CB6561"/>
    <w:rsid w:val="00CC116F"/>
    <w:rsid w:val="00CC22BC"/>
    <w:rsid w:val="00CC34AB"/>
    <w:rsid w:val="00CC3F25"/>
    <w:rsid w:val="00CC6204"/>
    <w:rsid w:val="00CC659A"/>
    <w:rsid w:val="00CD1F9F"/>
    <w:rsid w:val="00CD3B15"/>
    <w:rsid w:val="00CD5F6F"/>
    <w:rsid w:val="00CE1A0D"/>
    <w:rsid w:val="00CE1D27"/>
    <w:rsid w:val="00CE2A4F"/>
    <w:rsid w:val="00CE3031"/>
    <w:rsid w:val="00CF00E1"/>
    <w:rsid w:val="00CF085B"/>
    <w:rsid w:val="00CF115C"/>
    <w:rsid w:val="00CF3122"/>
    <w:rsid w:val="00CF3950"/>
    <w:rsid w:val="00CF4AE7"/>
    <w:rsid w:val="00CF4E51"/>
    <w:rsid w:val="00CF6147"/>
    <w:rsid w:val="00CF686A"/>
    <w:rsid w:val="00D0108F"/>
    <w:rsid w:val="00D01913"/>
    <w:rsid w:val="00D03118"/>
    <w:rsid w:val="00D0359B"/>
    <w:rsid w:val="00D03D17"/>
    <w:rsid w:val="00D054B3"/>
    <w:rsid w:val="00D05B15"/>
    <w:rsid w:val="00D10383"/>
    <w:rsid w:val="00D130B3"/>
    <w:rsid w:val="00D15B73"/>
    <w:rsid w:val="00D177F7"/>
    <w:rsid w:val="00D20098"/>
    <w:rsid w:val="00D22E80"/>
    <w:rsid w:val="00D2561A"/>
    <w:rsid w:val="00D25994"/>
    <w:rsid w:val="00D26196"/>
    <w:rsid w:val="00D2655C"/>
    <w:rsid w:val="00D31761"/>
    <w:rsid w:val="00D33357"/>
    <w:rsid w:val="00D341AB"/>
    <w:rsid w:val="00D36135"/>
    <w:rsid w:val="00D363D1"/>
    <w:rsid w:val="00D3697E"/>
    <w:rsid w:val="00D37354"/>
    <w:rsid w:val="00D43212"/>
    <w:rsid w:val="00D4337A"/>
    <w:rsid w:val="00D44BCE"/>
    <w:rsid w:val="00D4526A"/>
    <w:rsid w:val="00D47332"/>
    <w:rsid w:val="00D52681"/>
    <w:rsid w:val="00D54654"/>
    <w:rsid w:val="00D61595"/>
    <w:rsid w:val="00D62D66"/>
    <w:rsid w:val="00D636AF"/>
    <w:rsid w:val="00D660C7"/>
    <w:rsid w:val="00D66263"/>
    <w:rsid w:val="00D67235"/>
    <w:rsid w:val="00D67301"/>
    <w:rsid w:val="00D7080A"/>
    <w:rsid w:val="00D73084"/>
    <w:rsid w:val="00D738D9"/>
    <w:rsid w:val="00D754CC"/>
    <w:rsid w:val="00D756FC"/>
    <w:rsid w:val="00D77F32"/>
    <w:rsid w:val="00D83ADA"/>
    <w:rsid w:val="00D841DF"/>
    <w:rsid w:val="00D84F4A"/>
    <w:rsid w:val="00D85223"/>
    <w:rsid w:val="00D86A72"/>
    <w:rsid w:val="00D8708E"/>
    <w:rsid w:val="00D90F6E"/>
    <w:rsid w:val="00D926AC"/>
    <w:rsid w:val="00D93A31"/>
    <w:rsid w:val="00D945F3"/>
    <w:rsid w:val="00D96288"/>
    <w:rsid w:val="00DA1E1D"/>
    <w:rsid w:val="00DA65F2"/>
    <w:rsid w:val="00DA7220"/>
    <w:rsid w:val="00DB0012"/>
    <w:rsid w:val="00DB0514"/>
    <w:rsid w:val="00DB1CAC"/>
    <w:rsid w:val="00DB3581"/>
    <w:rsid w:val="00DB3C48"/>
    <w:rsid w:val="00DB3F40"/>
    <w:rsid w:val="00DB7FBA"/>
    <w:rsid w:val="00DC011F"/>
    <w:rsid w:val="00DC094E"/>
    <w:rsid w:val="00DC2B0B"/>
    <w:rsid w:val="00DC73DF"/>
    <w:rsid w:val="00DC78BE"/>
    <w:rsid w:val="00DD1836"/>
    <w:rsid w:val="00DD1CA6"/>
    <w:rsid w:val="00DD410B"/>
    <w:rsid w:val="00DD5238"/>
    <w:rsid w:val="00DE2721"/>
    <w:rsid w:val="00DE6825"/>
    <w:rsid w:val="00DE70A0"/>
    <w:rsid w:val="00DE7373"/>
    <w:rsid w:val="00DE771B"/>
    <w:rsid w:val="00DF057E"/>
    <w:rsid w:val="00DF112A"/>
    <w:rsid w:val="00DF1D09"/>
    <w:rsid w:val="00DF437C"/>
    <w:rsid w:val="00DF5089"/>
    <w:rsid w:val="00DF5E43"/>
    <w:rsid w:val="00E02BBC"/>
    <w:rsid w:val="00E02C37"/>
    <w:rsid w:val="00E03E21"/>
    <w:rsid w:val="00E04777"/>
    <w:rsid w:val="00E04E11"/>
    <w:rsid w:val="00E06979"/>
    <w:rsid w:val="00E10793"/>
    <w:rsid w:val="00E11953"/>
    <w:rsid w:val="00E1263E"/>
    <w:rsid w:val="00E1320C"/>
    <w:rsid w:val="00E146C1"/>
    <w:rsid w:val="00E149CB"/>
    <w:rsid w:val="00E16706"/>
    <w:rsid w:val="00E17C00"/>
    <w:rsid w:val="00E17D39"/>
    <w:rsid w:val="00E207BB"/>
    <w:rsid w:val="00E23A73"/>
    <w:rsid w:val="00E23F5E"/>
    <w:rsid w:val="00E25020"/>
    <w:rsid w:val="00E263B7"/>
    <w:rsid w:val="00E2664C"/>
    <w:rsid w:val="00E26ABF"/>
    <w:rsid w:val="00E26FCA"/>
    <w:rsid w:val="00E2716C"/>
    <w:rsid w:val="00E30BF0"/>
    <w:rsid w:val="00E31766"/>
    <w:rsid w:val="00E31B0B"/>
    <w:rsid w:val="00E325D7"/>
    <w:rsid w:val="00E4065B"/>
    <w:rsid w:val="00E40DDC"/>
    <w:rsid w:val="00E40EF1"/>
    <w:rsid w:val="00E42F48"/>
    <w:rsid w:val="00E43575"/>
    <w:rsid w:val="00E43F2A"/>
    <w:rsid w:val="00E44987"/>
    <w:rsid w:val="00E459F8"/>
    <w:rsid w:val="00E45BD4"/>
    <w:rsid w:val="00E4634E"/>
    <w:rsid w:val="00E52671"/>
    <w:rsid w:val="00E53178"/>
    <w:rsid w:val="00E5387A"/>
    <w:rsid w:val="00E558C5"/>
    <w:rsid w:val="00E55DA2"/>
    <w:rsid w:val="00E603AF"/>
    <w:rsid w:val="00E61545"/>
    <w:rsid w:val="00E624A4"/>
    <w:rsid w:val="00E63258"/>
    <w:rsid w:val="00E639EE"/>
    <w:rsid w:val="00E648D5"/>
    <w:rsid w:val="00E674F5"/>
    <w:rsid w:val="00E72AC2"/>
    <w:rsid w:val="00E72EBA"/>
    <w:rsid w:val="00E74D6B"/>
    <w:rsid w:val="00E770CB"/>
    <w:rsid w:val="00E77966"/>
    <w:rsid w:val="00E80A63"/>
    <w:rsid w:val="00E8514F"/>
    <w:rsid w:val="00E92919"/>
    <w:rsid w:val="00E93ABA"/>
    <w:rsid w:val="00EA1207"/>
    <w:rsid w:val="00EA154C"/>
    <w:rsid w:val="00EA2365"/>
    <w:rsid w:val="00EA2F1F"/>
    <w:rsid w:val="00EA302F"/>
    <w:rsid w:val="00EA37A8"/>
    <w:rsid w:val="00EA412A"/>
    <w:rsid w:val="00EA56DF"/>
    <w:rsid w:val="00EA6FFF"/>
    <w:rsid w:val="00EA71A0"/>
    <w:rsid w:val="00EB0F21"/>
    <w:rsid w:val="00EB1680"/>
    <w:rsid w:val="00EB1E8E"/>
    <w:rsid w:val="00EB2642"/>
    <w:rsid w:val="00EB33C9"/>
    <w:rsid w:val="00EB4349"/>
    <w:rsid w:val="00EB4656"/>
    <w:rsid w:val="00EB5C15"/>
    <w:rsid w:val="00EB6522"/>
    <w:rsid w:val="00EB66E4"/>
    <w:rsid w:val="00EB7B07"/>
    <w:rsid w:val="00EC0F61"/>
    <w:rsid w:val="00EC1414"/>
    <w:rsid w:val="00EC1814"/>
    <w:rsid w:val="00EC1D5A"/>
    <w:rsid w:val="00EC22AD"/>
    <w:rsid w:val="00EC4D62"/>
    <w:rsid w:val="00ED0270"/>
    <w:rsid w:val="00ED05FA"/>
    <w:rsid w:val="00ED0CDF"/>
    <w:rsid w:val="00ED0DBC"/>
    <w:rsid w:val="00ED4F8A"/>
    <w:rsid w:val="00ED5817"/>
    <w:rsid w:val="00ED7388"/>
    <w:rsid w:val="00EE27FA"/>
    <w:rsid w:val="00EE37DE"/>
    <w:rsid w:val="00EE63C5"/>
    <w:rsid w:val="00EE6BBB"/>
    <w:rsid w:val="00EE76EA"/>
    <w:rsid w:val="00EF0D80"/>
    <w:rsid w:val="00EF3148"/>
    <w:rsid w:val="00EF499C"/>
    <w:rsid w:val="00F005B8"/>
    <w:rsid w:val="00F037CF"/>
    <w:rsid w:val="00F039A6"/>
    <w:rsid w:val="00F03A52"/>
    <w:rsid w:val="00F03F68"/>
    <w:rsid w:val="00F051DD"/>
    <w:rsid w:val="00F05BEF"/>
    <w:rsid w:val="00F05F57"/>
    <w:rsid w:val="00F114B7"/>
    <w:rsid w:val="00F1277F"/>
    <w:rsid w:val="00F138D4"/>
    <w:rsid w:val="00F16986"/>
    <w:rsid w:val="00F21178"/>
    <w:rsid w:val="00F306EE"/>
    <w:rsid w:val="00F31EF5"/>
    <w:rsid w:val="00F32699"/>
    <w:rsid w:val="00F34902"/>
    <w:rsid w:val="00F3670D"/>
    <w:rsid w:val="00F369E8"/>
    <w:rsid w:val="00F401C4"/>
    <w:rsid w:val="00F403D3"/>
    <w:rsid w:val="00F40DA2"/>
    <w:rsid w:val="00F41FE8"/>
    <w:rsid w:val="00F42324"/>
    <w:rsid w:val="00F445F6"/>
    <w:rsid w:val="00F456AF"/>
    <w:rsid w:val="00F4773D"/>
    <w:rsid w:val="00F47BC7"/>
    <w:rsid w:val="00F527DA"/>
    <w:rsid w:val="00F5430C"/>
    <w:rsid w:val="00F57350"/>
    <w:rsid w:val="00F5739A"/>
    <w:rsid w:val="00F604C8"/>
    <w:rsid w:val="00F606CC"/>
    <w:rsid w:val="00F60C2C"/>
    <w:rsid w:val="00F624D9"/>
    <w:rsid w:val="00F66AF5"/>
    <w:rsid w:val="00F66DCE"/>
    <w:rsid w:val="00F67941"/>
    <w:rsid w:val="00F70E36"/>
    <w:rsid w:val="00F732DD"/>
    <w:rsid w:val="00F733C2"/>
    <w:rsid w:val="00F73422"/>
    <w:rsid w:val="00F73EEB"/>
    <w:rsid w:val="00F755A6"/>
    <w:rsid w:val="00F77462"/>
    <w:rsid w:val="00F77471"/>
    <w:rsid w:val="00F7749F"/>
    <w:rsid w:val="00F80C21"/>
    <w:rsid w:val="00F80DBC"/>
    <w:rsid w:val="00F81130"/>
    <w:rsid w:val="00F82397"/>
    <w:rsid w:val="00F82E6F"/>
    <w:rsid w:val="00F83D2E"/>
    <w:rsid w:val="00F866BA"/>
    <w:rsid w:val="00F9080E"/>
    <w:rsid w:val="00F90819"/>
    <w:rsid w:val="00F95253"/>
    <w:rsid w:val="00F96B0D"/>
    <w:rsid w:val="00F96FFA"/>
    <w:rsid w:val="00FA0555"/>
    <w:rsid w:val="00FA232C"/>
    <w:rsid w:val="00FA24EB"/>
    <w:rsid w:val="00FA2DD3"/>
    <w:rsid w:val="00FA35C8"/>
    <w:rsid w:val="00FA4004"/>
    <w:rsid w:val="00FA45D9"/>
    <w:rsid w:val="00FA4946"/>
    <w:rsid w:val="00FA4A1F"/>
    <w:rsid w:val="00FA5698"/>
    <w:rsid w:val="00FA56B9"/>
    <w:rsid w:val="00FA72D0"/>
    <w:rsid w:val="00FA744B"/>
    <w:rsid w:val="00FB013D"/>
    <w:rsid w:val="00FB2178"/>
    <w:rsid w:val="00FB2600"/>
    <w:rsid w:val="00FB2E82"/>
    <w:rsid w:val="00FB48EB"/>
    <w:rsid w:val="00FB7FCB"/>
    <w:rsid w:val="00FC067F"/>
    <w:rsid w:val="00FC0F8C"/>
    <w:rsid w:val="00FC3C26"/>
    <w:rsid w:val="00FC3D15"/>
    <w:rsid w:val="00FC6A6E"/>
    <w:rsid w:val="00FC79F0"/>
    <w:rsid w:val="00FC7E82"/>
    <w:rsid w:val="00FD310A"/>
    <w:rsid w:val="00FD44EF"/>
    <w:rsid w:val="00FD54C8"/>
    <w:rsid w:val="00FE267B"/>
    <w:rsid w:val="00FE2BF4"/>
    <w:rsid w:val="00FE643B"/>
    <w:rsid w:val="00FE7686"/>
    <w:rsid w:val="00FE77E7"/>
    <w:rsid w:val="00FF08F2"/>
    <w:rsid w:val="00FF0C48"/>
    <w:rsid w:val="00FF1E91"/>
    <w:rsid w:val="00FF35B5"/>
    <w:rsid w:val="00FF3C08"/>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33D27C"/>
  <w15:docId w15:val="{6CFF3ECC-651E-4B8E-B69A-DBE952146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991144"/>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91144"/>
    <w:rPr>
      <w:rFonts w:ascii="Cambria" w:hAnsi="Cambria" w:cs="Cambria"/>
      <w:b/>
      <w:bCs/>
      <w:kern w:val="32"/>
      <w:sz w:val="32"/>
      <w:szCs w:val="32"/>
    </w:rPr>
  </w:style>
  <w:style w:type="character" w:customStyle="1" w:styleId="20">
    <w:name w:val="Заголовок 2 Знак"/>
    <w:basedOn w:val="a0"/>
    <w:link w:val="2"/>
    <w:uiPriority w:val="99"/>
    <w:semiHidden/>
    <w:locked/>
    <w:rsid w:val="00991144"/>
    <w:rPr>
      <w:rFonts w:ascii="Cambria" w:hAnsi="Cambria" w:cs="Cambria"/>
      <w:b/>
      <w:bCs/>
      <w:i/>
      <w:iCs/>
      <w:sz w:val="28"/>
      <w:szCs w:val="28"/>
    </w:rPr>
  </w:style>
  <w:style w:type="character" w:customStyle="1" w:styleId="30">
    <w:name w:val="Заголовок 3 Знак"/>
    <w:basedOn w:val="a0"/>
    <w:link w:val="3"/>
    <w:uiPriority w:val="99"/>
    <w:locked/>
    <w:rsid w:val="00991144"/>
    <w:rPr>
      <w:rFonts w:cs="Times New Roman"/>
      <w:sz w:val="24"/>
      <w:szCs w:val="24"/>
    </w:rPr>
  </w:style>
  <w:style w:type="character" w:customStyle="1" w:styleId="40">
    <w:name w:val="Заголовок 4 Знак"/>
    <w:basedOn w:val="a0"/>
    <w:link w:val="4"/>
    <w:uiPriority w:val="99"/>
    <w:locked/>
    <w:rsid w:val="00991144"/>
    <w:rPr>
      <w:rFonts w:cs="Times New Roman"/>
      <w:b/>
      <w:bCs/>
      <w:sz w:val="28"/>
      <w:szCs w:val="28"/>
    </w:rPr>
  </w:style>
  <w:style w:type="character" w:customStyle="1" w:styleId="50">
    <w:name w:val="Заголовок 5 Знак"/>
    <w:basedOn w:val="a0"/>
    <w:link w:val="5"/>
    <w:uiPriority w:val="99"/>
    <w:locked/>
    <w:rsid w:val="00991144"/>
    <w:rPr>
      <w:rFonts w:cs="Times New Roman"/>
      <w:b/>
      <w:bCs/>
      <w:i/>
      <w:iCs/>
      <w:sz w:val="26"/>
      <w:szCs w:val="26"/>
    </w:rPr>
  </w:style>
  <w:style w:type="character" w:customStyle="1" w:styleId="60">
    <w:name w:val="Заголовок 6 Знак"/>
    <w:basedOn w:val="a0"/>
    <w:link w:val="6"/>
    <w:uiPriority w:val="99"/>
    <w:locked/>
    <w:rsid w:val="00991144"/>
    <w:rPr>
      <w:rFonts w:cs="Times New Roman"/>
      <w:b/>
      <w:bCs/>
    </w:rPr>
  </w:style>
  <w:style w:type="character" w:customStyle="1" w:styleId="70">
    <w:name w:val="Заголовок 7 Знак"/>
    <w:basedOn w:val="a0"/>
    <w:link w:val="7"/>
    <w:uiPriority w:val="99"/>
    <w:locked/>
    <w:rsid w:val="00991144"/>
    <w:rPr>
      <w:rFonts w:cs="Times New Roman"/>
      <w:sz w:val="24"/>
      <w:szCs w:val="24"/>
    </w:rPr>
  </w:style>
  <w:style w:type="character" w:customStyle="1" w:styleId="80">
    <w:name w:val="Заголовок 8 Знак"/>
    <w:basedOn w:val="a0"/>
    <w:link w:val="8"/>
    <w:uiPriority w:val="99"/>
    <w:locked/>
    <w:rsid w:val="00991144"/>
    <w:rPr>
      <w:rFonts w:cs="Times New Roman"/>
      <w:i/>
      <w:iCs/>
      <w:sz w:val="24"/>
      <w:szCs w:val="24"/>
    </w:rPr>
  </w:style>
  <w:style w:type="character" w:customStyle="1" w:styleId="90">
    <w:name w:val="Заголовок 9 Знак"/>
    <w:basedOn w:val="a0"/>
    <w:link w:val="9"/>
    <w:uiPriority w:val="99"/>
    <w:locked/>
    <w:rsid w:val="00991144"/>
    <w:rPr>
      <w:rFonts w:ascii="Arial" w:hAnsi="Arial" w:cs="Arial"/>
    </w:rPr>
  </w:style>
  <w:style w:type="paragraph" w:customStyle="1" w:styleId="11">
    <w:name w:val="заголовок 1"/>
    <w:basedOn w:val="a"/>
    <w:next w:val="a"/>
    <w:uiPriority w:val="99"/>
    <w:rsid w:val="00991144"/>
    <w:pPr>
      <w:keepNext/>
      <w:autoSpaceDE w:val="0"/>
      <w:autoSpaceDN w:val="0"/>
      <w:outlineLvl w:val="0"/>
    </w:pPr>
    <w:rPr>
      <w:sz w:val="28"/>
      <w:szCs w:val="28"/>
    </w:rPr>
  </w:style>
  <w:style w:type="paragraph" w:customStyle="1" w:styleId="21">
    <w:name w:val="заголовок 2"/>
    <w:basedOn w:val="a"/>
    <w:next w:val="a"/>
    <w:uiPriority w:val="99"/>
    <w:rsid w:val="00991144"/>
    <w:pPr>
      <w:keepNext/>
      <w:autoSpaceDE w:val="0"/>
      <w:autoSpaceDN w:val="0"/>
      <w:jc w:val="center"/>
      <w:outlineLvl w:val="1"/>
    </w:pPr>
    <w:rPr>
      <w:sz w:val="28"/>
      <w:szCs w:val="28"/>
    </w:rPr>
  </w:style>
  <w:style w:type="paragraph" w:customStyle="1" w:styleId="31">
    <w:name w:val="заголовок 3"/>
    <w:basedOn w:val="a"/>
    <w:next w:val="a"/>
    <w:uiPriority w:val="99"/>
    <w:rsid w:val="00991144"/>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991144"/>
    <w:pPr>
      <w:keepNext/>
      <w:autoSpaceDE w:val="0"/>
      <w:autoSpaceDN w:val="0"/>
      <w:jc w:val="right"/>
      <w:outlineLvl w:val="3"/>
    </w:pPr>
    <w:rPr>
      <w:sz w:val="26"/>
      <w:szCs w:val="26"/>
    </w:rPr>
  </w:style>
  <w:style w:type="character" w:customStyle="1" w:styleId="a3">
    <w:name w:val="Основной шрифт"/>
    <w:uiPriority w:val="99"/>
    <w:rsid w:val="00991144"/>
  </w:style>
  <w:style w:type="paragraph" w:customStyle="1" w:styleId="12">
    <w:name w:val="О чем1"/>
    <w:basedOn w:val="a"/>
    <w:next w:val="a"/>
    <w:uiPriority w:val="99"/>
    <w:rsid w:val="00991144"/>
    <w:pPr>
      <w:widowControl w:val="0"/>
      <w:autoSpaceDE w:val="0"/>
      <w:autoSpaceDN w:val="0"/>
      <w:spacing w:before="240"/>
      <w:ind w:right="5902"/>
    </w:pPr>
  </w:style>
  <w:style w:type="paragraph" w:customStyle="1" w:styleId="13">
    <w:name w:val="Основной текст1"/>
    <w:basedOn w:val="31"/>
    <w:next w:val="22"/>
    <w:uiPriority w:val="99"/>
    <w:rsid w:val="00991144"/>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991144"/>
    <w:pPr>
      <w:spacing w:before="0"/>
    </w:pPr>
  </w:style>
  <w:style w:type="paragraph" w:styleId="a4">
    <w:name w:val="Balloon Text"/>
    <w:basedOn w:val="a"/>
    <w:link w:val="a5"/>
    <w:uiPriority w:val="99"/>
    <w:semiHidden/>
    <w:rsid w:val="00991144"/>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991144"/>
    <w:rPr>
      <w:rFonts w:ascii="Tahoma" w:hAnsi="Tahoma" w:cs="Tahoma"/>
      <w:sz w:val="16"/>
      <w:szCs w:val="16"/>
    </w:rPr>
  </w:style>
  <w:style w:type="paragraph" w:styleId="a6">
    <w:name w:val="Body Text"/>
    <w:basedOn w:val="a"/>
    <w:link w:val="a7"/>
    <w:uiPriority w:val="99"/>
    <w:rsid w:val="00991144"/>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991144"/>
    <w:rPr>
      <w:rFonts w:cs="Times New Roman"/>
      <w:sz w:val="24"/>
      <w:szCs w:val="24"/>
    </w:rPr>
  </w:style>
  <w:style w:type="paragraph" w:styleId="23">
    <w:name w:val="Body Text 2"/>
    <w:basedOn w:val="a"/>
    <w:link w:val="24"/>
    <w:uiPriority w:val="99"/>
    <w:rsid w:val="00991144"/>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991144"/>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character" w:customStyle="1" w:styleId="a9">
    <w:name w:val="Заголовок Знак"/>
    <w:basedOn w:val="a0"/>
    <w:link w:val="a8"/>
    <w:uiPriority w:val="99"/>
    <w:locked/>
    <w:rsid w:val="00991144"/>
    <w:rPr>
      <w:rFonts w:ascii="Cambria" w:hAnsi="Cambria" w:cs="Cambria"/>
      <w:b/>
      <w:bCs/>
      <w:kern w:val="28"/>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991144"/>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991144"/>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991144"/>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991144"/>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locked/>
    <w:rsid w:val="00991144"/>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991144"/>
    <w:rPr>
      <w:rFonts w:cs="Times New Roman"/>
      <w:sz w:val="24"/>
      <w:szCs w:val="24"/>
    </w:rPr>
  </w:style>
  <w:style w:type="paragraph" w:customStyle="1" w:styleId="ConsPlusTitle">
    <w:name w:val="ConsPlusTitle"/>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uiPriority w:val="99"/>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 w:type="character" w:styleId="aff0">
    <w:name w:val="Strong"/>
    <w:basedOn w:val="a0"/>
    <w:uiPriority w:val="22"/>
    <w:qFormat/>
    <w:locked/>
    <w:rsid w:val="007A1198"/>
    <w:rPr>
      <w:rFonts w:cs="Times New Roman"/>
      <w:b/>
      <w:bCs/>
    </w:rPr>
  </w:style>
  <w:style w:type="numbering" w:customStyle="1" w:styleId="14">
    <w:name w:val="Нет списка1"/>
    <w:next w:val="a2"/>
    <w:uiPriority w:val="99"/>
    <w:semiHidden/>
    <w:unhideWhenUsed/>
    <w:rsid w:val="00DC78BE"/>
  </w:style>
  <w:style w:type="paragraph" w:customStyle="1" w:styleId="ConsPlusTitlePage">
    <w:name w:val="ConsPlusTitlePage"/>
    <w:rsid w:val="00DC78BE"/>
    <w:pPr>
      <w:widowControl w:val="0"/>
      <w:autoSpaceDE w:val="0"/>
      <w:autoSpaceDN w:val="0"/>
      <w:spacing w:after="0" w:line="240" w:lineRule="auto"/>
    </w:pPr>
    <w:rPr>
      <w:rFonts w:ascii="Tahoma" w:hAnsi="Tahoma" w:cs="Tahoma"/>
      <w:sz w:val="20"/>
      <w:szCs w:val="20"/>
    </w:rPr>
  </w:style>
  <w:style w:type="table" w:customStyle="1" w:styleId="15">
    <w:name w:val="Сетка таблицы1"/>
    <w:basedOn w:val="a1"/>
    <w:next w:val="af9"/>
    <w:uiPriority w:val="59"/>
    <w:rsid w:val="00DC78BE"/>
    <w:pPr>
      <w:spacing w:after="0" w:line="240" w:lineRule="auto"/>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4">
    <w:name w:val="Основной текст (3)_"/>
    <w:basedOn w:val="a0"/>
    <w:link w:val="35"/>
    <w:rsid w:val="00DC78BE"/>
    <w:rPr>
      <w:sz w:val="28"/>
      <w:szCs w:val="28"/>
      <w:shd w:val="clear" w:color="auto" w:fill="FFFFFF"/>
    </w:rPr>
  </w:style>
  <w:style w:type="paragraph" w:customStyle="1" w:styleId="35">
    <w:name w:val="Основной текст (3)"/>
    <w:basedOn w:val="a"/>
    <w:link w:val="34"/>
    <w:rsid w:val="00DC78BE"/>
    <w:pPr>
      <w:widowControl w:val="0"/>
      <w:shd w:val="clear" w:color="auto" w:fill="FFFFFF"/>
      <w:spacing w:line="317" w:lineRule="exact"/>
      <w:jc w:val="center"/>
    </w:pPr>
    <w:rPr>
      <w:sz w:val="28"/>
      <w:szCs w:val="28"/>
    </w:rPr>
  </w:style>
  <w:style w:type="character" w:customStyle="1" w:styleId="27">
    <w:name w:val="Основной текст (2)_"/>
    <w:basedOn w:val="a0"/>
    <w:link w:val="28"/>
    <w:rsid w:val="00DC78BE"/>
    <w:rPr>
      <w:b/>
      <w:bCs/>
      <w:sz w:val="28"/>
      <w:szCs w:val="28"/>
      <w:shd w:val="clear" w:color="auto" w:fill="FFFFFF"/>
    </w:rPr>
  </w:style>
  <w:style w:type="paragraph" w:customStyle="1" w:styleId="28">
    <w:name w:val="Основной текст (2)"/>
    <w:basedOn w:val="a"/>
    <w:link w:val="27"/>
    <w:rsid w:val="00DC78BE"/>
    <w:pPr>
      <w:widowControl w:val="0"/>
      <w:shd w:val="clear" w:color="auto" w:fill="FFFFFF"/>
      <w:spacing w:before="300" w:after="360" w:line="322" w:lineRule="exact"/>
      <w:jc w:val="center"/>
    </w:pPr>
    <w:rPr>
      <w:b/>
      <w:bCs/>
      <w:sz w:val="28"/>
      <w:szCs w:val="28"/>
    </w:rPr>
  </w:style>
  <w:style w:type="character" w:customStyle="1" w:styleId="29">
    <w:name w:val="Подпись к таблице (2)"/>
    <w:basedOn w:val="a0"/>
    <w:rsid w:val="00DC78BE"/>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115pt">
    <w:name w:val="Основной текст (2) + 11;5 pt;Не полужирный"/>
    <w:basedOn w:val="27"/>
    <w:rsid w:val="00DC78BE"/>
    <w:rPr>
      <w:b/>
      <w:bCs/>
      <w:color w:val="000000"/>
      <w:spacing w:val="0"/>
      <w:w w:val="100"/>
      <w:position w:val="0"/>
      <w:sz w:val="23"/>
      <w:szCs w:val="23"/>
      <w:shd w:val="clear" w:color="auto" w:fill="FFFFFF"/>
      <w:lang w:val="ru-RU" w:eastAsia="ru-RU" w:bidi="ru-RU"/>
    </w:rPr>
  </w:style>
  <w:style w:type="character" w:customStyle="1" w:styleId="2CordiaUPC16pt">
    <w:name w:val="Основной текст (2) + CordiaUPC;16 pt;Не полужирный"/>
    <w:basedOn w:val="27"/>
    <w:rsid w:val="00DC78BE"/>
    <w:rPr>
      <w:rFonts w:ascii="CordiaUPC" w:eastAsia="CordiaUPC" w:hAnsi="CordiaUPC" w:cs="CordiaUPC"/>
      <w:b/>
      <w:bCs/>
      <w:color w:val="000000"/>
      <w:spacing w:val="0"/>
      <w:w w:val="100"/>
      <w:position w:val="0"/>
      <w:sz w:val="32"/>
      <w:szCs w:val="32"/>
      <w:shd w:val="clear" w:color="auto" w:fill="FFFFFF"/>
      <w:lang w:val="ru-RU" w:eastAsia="ru-RU" w:bidi="ru-RU"/>
    </w:rPr>
  </w:style>
  <w:style w:type="character" w:customStyle="1" w:styleId="16">
    <w:name w:val="Заголовок №1_"/>
    <w:basedOn w:val="a0"/>
    <w:link w:val="17"/>
    <w:rsid w:val="00DC78BE"/>
    <w:rPr>
      <w:b/>
      <w:bCs/>
      <w:sz w:val="28"/>
      <w:szCs w:val="28"/>
      <w:shd w:val="clear" w:color="auto" w:fill="FFFFFF"/>
    </w:rPr>
  </w:style>
  <w:style w:type="paragraph" w:customStyle="1" w:styleId="17">
    <w:name w:val="Заголовок №1"/>
    <w:basedOn w:val="a"/>
    <w:link w:val="16"/>
    <w:rsid w:val="00DC78BE"/>
    <w:pPr>
      <w:widowControl w:val="0"/>
      <w:shd w:val="clear" w:color="auto" w:fill="FFFFFF"/>
      <w:spacing w:before="420" w:after="420" w:line="0" w:lineRule="atLeast"/>
      <w:jc w:val="center"/>
      <w:outlineLvl w:val="0"/>
    </w:pPr>
    <w:rPr>
      <w:b/>
      <w:bCs/>
      <w:sz w:val="28"/>
      <w:szCs w:val="28"/>
    </w:rPr>
  </w:style>
  <w:style w:type="character" w:customStyle="1" w:styleId="2LucidaSansUnicode45pt">
    <w:name w:val="Основной текст (2) + Lucida Sans Unicode;4;5 pt;Не полужирный;Курсив"/>
    <w:basedOn w:val="27"/>
    <w:rsid w:val="00DC78BE"/>
    <w:rPr>
      <w:rFonts w:ascii="Lucida Sans Unicode" w:eastAsia="Lucida Sans Unicode" w:hAnsi="Lucida Sans Unicode" w:cs="Lucida Sans Unicode"/>
      <w:b/>
      <w:bCs/>
      <w:i/>
      <w:iCs/>
      <w:smallCaps w:val="0"/>
      <w:strike w:val="0"/>
      <w:color w:val="000000"/>
      <w:spacing w:val="0"/>
      <w:w w:val="100"/>
      <w:position w:val="0"/>
      <w:sz w:val="9"/>
      <w:szCs w:val="9"/>
      <w:u w:val="none"/>
      <w:shd w:val="clear" w:color="auto" w:fill="FFFFFF"/>
      <w:lang w:val="ru-RU" w:eastAsia="ru-RU" w:bidi="ru-RU"/>
    </w:rPr>
  </w:style>
  <w:style w:type="character" w:customStyle="1" w:styleId="213pt">
    <w:name w:val="Основной текст (2) + 13 pt;Не полужирный"/>
    <w:basedOn w:val="27"/>
    <w:rsid w:val="00DC78BE"/>
    <w:rPr>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7pt">
    <w:name w:val="Основной текст (2) + 17 pt;Не полужирный"/>
    <w:basedOn w:val="27"/>
    <w:rsid w:val="00DC78BE"/>
    <w:rPr>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2a">
    <w:name w:val="Основной текст (2) + Не полужирный"/>
    <w:basedOn w:val="27"/>
    <w:rsid w:val="00DC78BE"/>
    <w:rPr>
      <w:b/>
      <w:bCs/>
      <w:i w:val="0"/>
      <w:iCs w:val="0"/>
      <w:smallCaps w:val="0"/>
      <w:strike w:val="0"/>
      <w:color w:val="000000"/>
      <w:spacing w:val="0"/>
      <w:w w:val="100"/>
      <w:position w:val="0"/>
      <w:sz w:val="28"/>
      <w:szCs w:val="28"/>
      <w:u w:val="none"/>
      <w:shd w:val="clear" w:color="auto" w:fill="FFFFFF"/>
      <w:lang w:val="ru-RU" w:eastAsia="ru-RU" w:bidi="ru-RU"/>
    </w:rPr>
  </w:style>
  <w:style w:type="paragraph" w:styleId="aff1">
    <w:name w:val="List Paragraph"/>
    <w:basedOn w:val="a"/>
    <w:uiPriority w:val="34"/>
    <w:qFormat/>
    <w:rsid w:val="00DC78BE"/>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317428">
      <w:bodyDiv w:val="1"/>
      <w:marLeft w:val="0"/>
      <w:marRight w:val="0"/>
      <w:marTop w:val="0"/>
      <w:marBottom w:val="0"/>
      <w:divBdr>
        <w:top w:val="none" w:sz="0" w:space="0" w:color="auto"/>
        <w:left w:val="none" w:sz="0" w:space="0" w:color="auto"/>
        <w:bottom w:val="none" w:sz="0" w:space="0" w:color="auto"/>
        <w:right w:val="none" w:sz="0" w:space="0" w:color="auto"/>
      </w:divBdr>
    </w:div>
    <w:div w:id="1841265993">
      <w:marLeft w:val="0"/>
      <w:marRight w:val="0"/>
      <w:marTop w:val="0"/>
      <w:marBottom w:val="0"/>
      <w:divBdr>
        <w:top w:val="none" w:sz="0" w:space="0" w:color="auto"/>
        <w:left w:val="none" w:sz="0" w:space="0" w:color="auto"/>
        <w:bottom w:val="none" w:sz="0" w:space="0" w:color="auto"/>
        <w:right w:val="none" w:sz="0" w:space="0" w:color="auto"/>
      </w:divBdr>
    </w:div>
    <w:div w:id="1841265994">
      <w:marLeft w:val="0"/>
      <w:marRight w:val="0"/>
      <w:marTop w:val="0"/>
      <w:marBottom w:val="0"/>
      <w:divBdr>
        <w:top w:val="none" w:sz="0" w:space="0" w:color="auto"/>
        <w:left w:val="none" w:sz="0" w:space="0" w:color="auto"/>
        <w:bottom w:val="none" w:sz="0" w:space="0" w:color="auto"/>
        <w:right w:val="none" w:sz="0" w:space="0" w:color="auto"/>
      </w:divBdr>
    </w:div>
    <w:div w:id="1841265995">
      <w:marLeft w:val="0"/>
      <w:marRight w:val="0"/>
      <w:marTop w:val="0"/>
      <w:marBottom w:val="0"/>
      <w:divBdr>
        <w:top w:val="none" w:sz="0" w:space="0" w:color="auto"/>
        <w:left w:val="none" w:sz="0" w:space="0" w:color="auto"/>
        <w:bottom w:val="none" w:sz="0" w:space="0" w:color="auto"/>
        <w:right w:val="none" w:sz="0" w:space="0" w:color="auto"/>
      </w:divBdr>
    </w:div>
    <w:div w:id="1841265996">
      <w:marLeft w:val="0"/>
      <w:marRight w:val="0"/>
      <w:marTop w:val="0"/>
      <w:marBottom w:val="0"/>
      <w:divBdr>
        <w:top w:val="none" w:sz="0" w:space="0" w:color="auto"/>
        <w:left w:val="none" w:sz="0" w:space="0" w:color="auto"/>
        <w:bottom w:val="none" w:sz="0" w:space="0" w:color="auto"/>
        <w:right w:val="none" w:sz="0" w:space="0" w:color="auto"/>
      </w:divBdr>
    </w:div>
    <w:div w:id="1841265997">
      <w:marLeft w:val="0"/>
      <w:marRight w:val="0"/>
      <w:marTop w:val="0"/>
      <w:marBottom w:val="0"/>
      <w:divBdr>
        <w:top w:val="none" w:sz="0" w:space="0" w:color="auto"/>
        <w:left w:val="none" w:sz="0" w:space="0" w:color="auto"/>
        <w:bottom w:val="none" w:sz="0" w:space="0" w:color="auto"/>
        <w:right w:val="none" w:sz="0" w:space="0" w:color="auto"/>
      </w:divBdr>
    </w:div>
    <w:div w:id="1841265998">
      <w:marLeft w:val="0"/>
      <w:marRight w:val="0"/>
      <w:marTop w:val="0"/>
      <w:marBottom w:val="0"/>
      <w:divBdr>
        <w:top w:val="none" w:sz="0" w:space="0" w:color="auto"/>
        <w:left w:val="none" w:sz="0" w:space="0" w:color="auto"/>
        <w:bottom w:val="none" w:sz="0" w:space="0" w:color="auto"/>
        <w:right w:val="none" w:sz="0" w:space="0" w:color="auto"/>
      </w:divBdr>
    </w:div>
    <w:div w:id="1841265999">
      <w:marLeft w:val="0"/>
      <w:marRight w:val="0"/>
      <w:marTop w:val="0"/>
      <w:marBottom w:val="0"/>
      <w:divBdr>
        <w:top w:val="none" w:sz="0" w:space="0" w:color="auto"/>
        <w:left w:val="none" w:sz="0" w:space="0" w:color="auto"/>
        <w:bottom w:val="none" w:sz="0" w:space="0" w:color="auto"/>
        <w:right w:val="none" w:sz="0" w:space="0" w:color="auto"/>
      </w:divBdr>
    </w:div>
    <w:div w:id="1841266000">
      <w:marLeft w:val="0"/>
      <w:marRight w:val="0"/>
      <w:marTop w:val="0"/>
      <w:marBottom w:val="0"/>
      <w:divBdr>
        <w:top w:val="none" w:sz="0" w:space="0" w:color="auto"/>
        <w:left w:val="none" w:sz="0" w:space="0" w:color="auto"/>
        <w:bottom w:val="none" w:sz="0" w:space="0" w:color="auto"/>
        <w:right w:val="none" w:sz="0" w:space="0" w:color="auto"/>
      </w:divBdr>
    </w:div>
    <w:div w:id="1841266001">
      <w:marLeft w:val="0"/>
      <w:marRight w:val="0"/>
      <w:marTop w:val="0"/>
      <w:marBottom w:val="0"/>
      <w:divBdr>
        <w:top w:val="none" w:sz="0" w:space="0" w:color="auto"/>
        <w:left w:val="none" w:sz="0" w:space="0" w:color="auto"/>
        <w:bottom w:val="none" w:sz="0" w:space="0" w:color="auto"/>
        <w:right w:val="none" w:sz="0" w:space="0" w:color="auto"/>
      </w:divBdr>
    </w:div>
    <w:div w:id="1841266002">
      <w:marLeft w:val="0"/>
      <w:marRight w:val="0"/>
      <w:marTop w:val="0"/>
      <w:marBottom w:val="0"/>
      <w:divBdr>
        <w:top w:val="none" w:sz="0" w:space="0" w:color="auto"/>
        <w:left w:val="none" w:sz="0" w:space="0" w:color="auto"/>
        <w:bottom w:val="none" w:sz="0" w:space="0" w:color="auto"/>
        <w:right w:val="none" w:sz="0" w:space="0" w:color="auto"/>
      </w:divBdr>
    </w:div>
    <w:div w:id="1841266003">
      <w:marLeft w:val="0"/>
      <w:marRight w:val="0"/>
      <w:marTop w:val="0"/>
      <w:marBottom w:val="0"/>
      <w:divBdr>
        <w:top w:val="none" w:sz="0" w:space="0" w:color="auto"/>
        <w:left w:val="none" w:sz="0" w:space="0" w:color="auto"/>
        <w:bottom w:val="none" w:sz="0" w:space="0" w:color="auto"/>
        <w:right w:val="none" w:sz="0" w:space="0" w:color="auto"/>
      </w:divBdr>
    </w:div>
    <w:div w:id="1841266004">
      <w:marLeft w:val="0"/>
      <w:marRight w:val="0"/>
      <w:marTop w:val="0"/>
      <w:marBottom w:val="0"/>
      <w:divBdr>
        <w:top w:val="none" w:sz="0" w:space="0" w:color="auto"/>
        <w:left w:val="none" w:sz="0" w:space="0" w:color="auto"/>
        <w:bottom w:val="none" w:sz="0" w:space="0" w:color="auto"/>
        <w:right w:val="none" w:sz="0" w:space="0" w:color="auto"/>
      </w:divBdr>
    </w:div>
    <w:div w:id="1841266005">
      <w:marLeft w:val="0"/>
      <w:marRight w:val="0"/>
      <w:marTop w:val="0"/>
      <w:marBottom w:val="0"/>
      <w:divBdr>
        <w:top w:val="none" w:sz="0" w:space="0" w:color="auto"/>
        <w:left w:val="none" w:sz="0" w:space="0" w:color="auto"/>
        <w:bottom w:val="none" w:sz="0" w:space="0" w:color="auto"/>
        <w:right w:val="none" w:sz="0" w:space="0" w:color="auto"/>
      </w:divBdr>
    </w:div>
    <w:div w:id="18412660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FAD1C-D8B6-4D3B-BDDC-2449BA917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2738</Words>
  <Characters>15607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18309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cp:lastModifiedBy>
  <cp:revision>3</cp:revision>
  <cp:lastPrinted>2022-01-25T12:07:00Z</cp:lastPrinted>
  <dcterms:created xsi:type="dcterms:W3CDTF">2022-01-27T13:09:00Z</dcterms:created>
  <dcterms:modified xsi:type="dcterms:W3CDTF">2022-01-27T13:09:00Z</dcterms:modified>
</cp:coreProperties>
</file>